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91" w:rsidRDefault="00CF6CB3">
      <w:pPr>
        <w:pStyle w:val="Title"/>
      </w:pPr>
      <w:r>
        <w:t>Assessment at Snowsfields</w:t>
      </w:r>
    </w:p>
    <w:p w:rsidR="00CF6CB3" w:rsidRPr="00CF6CB3" w:rsidRDefault="00CF6CB3" w:rsidP="00CF6CB3">
      <w:pPr>
        <w:rPr>
          <w:lang w:val="en-GB"/>
        </w:rPr>
      </w:pPr>
      <w:r w:rsidRPr="00CF6CB3">
        <w:rPr>
          <w:lang w:val="en-GB"/>
        </w:rPr>
        <w:t xml:space="preserve">How well are the children doing at Snowsfields? </w:t>
      </w:r>
      <w:r w:rsidR="00F87940">
        <w:rPr>
          <w:i/>
          <w:iCs/>
          <w:lang w:val="en-GB"/>
        </w:rPr>
        <w:t>Remember that</w:t>
      </w:r>
      <w:r w:rsidRPr="00CF6CB3">
        <w:rPr>
          <w:i/>
          <w:iCs/>
          <w:lang w:val="en-GB"/>
        </w:rPr>
        <w:t xml:space="preserve"> our results include </w:t>
      </w:r>
      <w:r w:rsidRPr="00CF6CB3">
        <w:rPr>
          <w:b/>
          <w:bCs/>
          <w:i/>
          <w:iCs/>
          <w:lang w:val="en-GB"/>
        </w:rPr>
        <w:t xml:space="preserve">all </w:t>
      </w:r>
      <w:r w:rsidRPr="00CF6CB3">
        <w:rPr>
          <w:i/>
          <w:iCs/>
          <w:lang w:val="en-GB"/>
        </w:rPr>
        <w:t xml:space="preserve">of the children in our school – including those in Rainbow Class who are unable to access the tests. </w:t>
      </w:r>
      <w:r w:rsidRPr="00CF6CB3">
        <w:rPr>
          <w:lang w:val="en-GB"/>
        </w:rPr>
        <w:t> </w:t>
      </w:r>
    </w:p>
    <w:p w:rsidR="00493791" w:rsidRDefault="00CF6CB3" w:rsidP="00CF6CB3">
      <w:pPr>
        <w:pStyle w:val="Heading1"/>
        <w:numPr>
          <w:ilvl w:val="0"/>
          <w:numId w:val="0"/>
        </w:numPr>
        <w:ind w:left="432"/>
      </w:pPr>
      <w:r>
        <w:t>Key Stage 2</w:t>
      </w:r>
    </w:p>
    <w:p w:rsidR="00A340B2" w:rsidRPr="00A340B2" w:rsidRDefault="00A340B2" w:rsidP="00A340B2">
      <w:pPr>
        <w:rPr>
          <w:lang w:val="en-GB"/>
        </w:rPr>
      </w:pPr>
      <w:r w:rsidRPr="00A340B2">
        <w:rPr>
          <w:lang w:val="en-GB"/>
        </w:rPr>
        <w:t xml:space="preserve">The expectation at the end of Year 6 changed in 2016, and cannot be directly compared with previous data. The new national expected standard is reported in these tables from 2016 onwards. </w:t>
      </w:r>
    </w:p>
    <w:p w:rsidR="00CF6CB3" w:rsidRDefault="00CF6CB3" w:rsidP="00CF6CB3">
      <w:pPr>
        <w:pStyle w:val="Heading2"/>
        <w:numPr>
          <w:ilvl w:val="0"/>
          <w:numId w:val="0"/>
        </w:numPr>
        <w:ind w:left="576"/>
        <w:rPr>
          <w:lang w:val="en-GB"/>
        </w:rPr>
      </w:pPr>
      <w:r>
        <w:rPr>
          <w:lang w:val="en-GB"/>
        </w:rPr>
        <w:t>Reading</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Tr="00A340B2">
        <w:tc>
          <w:tcPr>
            <w:tcW w:w="1557" w:type="dxa"/>
          </w:tcPr>
          <w:p w:rsidR="00A340B2" w:rsidRPr="002C1771" w:rsidRDefault="00A340B2" w:rsidP="00DD5644">
            <w:pPr>
              <w:rPr>
                <w:b/>
                <w:sz w:val="16"/>
                <w:szCs w:val="16"/>
                <w:lang w:val="en-GB"/>
              </w:rPr>
            </w:pPr>
            <w:r>
              <w:rPr>
                <w:lang w:val="en-GB"/>
              </w:rPr>
              <w:t>At the expected level</w:t>
            </w:r>
          </w:p>
        </w:tc>
        <w:tc>
          <w:tcPr>
            <w:tcW w:w="1558" w:type="dxa"/>
          </w:tcPr>
          <w:p w:rsidR="00A340B2" w:rsidRPr="002C1771" w:rsidRDefault="00A340B2" w:rsidP="00DD5644">
            <w:pPr>
              <w:rPr>
                <w:b/>
                <w:lang w:val="en-GB"/>
              </w:rPr>
            </w:pPr>
            <w:r>
              <w:rPr>
                <w:b/>
                <w:lang w:val="en-GB"/>
              </w:rPr>
              <w:t>2012</w:t>
            </w:r>
          </w:p>
        </w:tc>
        <w:tc>
          <w:tcPr>
            <w:tcW w:w="1558" w:type="dxa"/>
          </w:tcPr>
          <w:p w:rsidR="00A340B2" w:rsidRPr="002C1771" w:rsidRDefault="00A340B2" w:rsidP="00DD5644">
            <w:pPr>
              <w:rPr>
                <w:b/>
                <w:lang w:val="en-GB"/>
              </w:rPr>
            </w:pPr>
            <w:r>
              <w:rPr>
                <w:b/>
                <w:lang w:val="en-GB"/>
              </w:rPr>
              <w:t>2013</w:t>
            </w:r>
          </w:p>
        </w:tc>
        <w:tc>
          <w:tcPr>
            <w:tcW w:w="1559" w:type="dxa"/>
          </w:tcPr>
          <w:p w:rsidR="00A340B2" w:rsidRPr="002C1771" w:rsidRDefault="00A340B2" w:rsidP="00DD5644">
            <w:pPr>
              <w:rPr>
                <w:b/>
                <w:lang w:val="en-GB"/>
              </w:rPr>
            </w:pPr>
            <w:r>
              <w:rPr>
                <w:b/>
                <w:lang w:val="en-GB"/>
              </w:rPr>
              <w:t>2014</w:t>
            </w:r>
          </w:p>
        </w:tc>
        <w:tc>
          <w:tcPr>
            <w:tcW w:w="1559" w:type="dxa"/>
          </w:tcPr>
          <w:p w:rsidR="00A340B2" w:rsidRPr="002C1771" w:rsidRDefault="00A340B2" w:rsidP="00DD5644">
            <w:pPr>
              <w:rPr>
                <w:b/>
                <w:lang w:val="en-GB"/>
              </w:rPr>
            </w:pPr>
            <w:r>
              <w:rPr>
                <w:b/>
                <w:lang w:val="en-GB"/>
              </w:rPr>
              <w:t>2015</w:t>
            </w:r>
          </w:p>
        </w:tc>
        <w:tc>
          <w:tcPr>
            <w:tcW w:w="1559" w:type="dxa"/>
          </w:tcPr>
          <w:p w:rsidR="00A340B2" w:rsidRDefault="00A340B2" w:rsidP="00DD5644">
            <w:pPr>
              <w:rPr>
                <w:b/>
                <w:lang w:val="en-GB"/>
              </w:rPr>
            </w:pPr>
            <w:r>
              <w:rPr>
                <w:b/>
                <w:lang w:val="en-GB"/>
              </w:rPr>
              <w:t>2016</w:t>
            </w:r>
          </w:p>
        </w:tc>
      </w:tr>
      <w:tr w:rsidR="00A340B2" w:rsidTr="00A340B2">
        <w:tc>
          <w:tcPr>
            <w:tcW w:w="1557" w:type="dxa"/>
          </w:tcPr>
          <w:p w:rsidR="00A340B2" w:rsidRPr="002C1771" w:rsidRDefault="00A340B2" w:rsidP="00F87940">
            <w:pPr>
              <w:rPr>
                <w:b/>
                <w:lang w:val="en-GB"/>
              </w:rPr>
            </w:pPr>
            <w:r w:rsidRPr="002C1771">
              <w:rPr>
                <w:b/>
                <w:lang w:val="en-GB"/>
              </w:rPr>
              <w:t xml:space="preserve">Snowsfields </w:t>
            </w:r>
          </w:p>
        </w:tc>
        <w:tc>
          <w:tcPr>
            <w:tcW w:w="1558" w:type="dxa"/>
          </w:tcPr>
          <w:p w:rsidR="00A340B2" w:rsidRDefault="00A340B2" w:rsidP="00F87940">
            <w:pPr>
              <w:rPr>
                <w:lang w:val="en-GB"/>
              </w:rPr>
            </w:pPr>
            <w:r>
              <w:rPr>
                <w:lang w:val="en-GB"/>
              </w:rPr>
              <w:t>83%</w:t>
            </w:r>
          </w:p>
        </w:tc>
        <w:tc>
          <w:tcPr>
            <w:tcW w:w="1558" w:type="dxa"/>
          </w:tcPr>
          <w:p w:rsidR="00A340B2" w:rsidRDefault="00A340B2" w:rsidP="00F87940">
            <w:pPr>
              <w:rPr>
                <w:lang w:val="en-GB"/>
              </w:rPr>
            </w:pPr>
            <w:r>
              <w:rPr>
                <w:lang w:val="en-GB"/>
              </w:rPr>
              <w:t>82%</w:t>
            </w:r>
          </w:p>
        </w:tc>
        <w:tc>
          <w:tcPr>
            <w:tcW w:w="1559" w:type="dxa"/>
          </w:tcPr>
          <w:p w:rsidR="00A340B2" w:rsidRDefault="00A340B2" w:rsidP="00F87940">
            <w:pPr>
              <w:rPr>
                <w:lang w:val="en-GB"/>
              </w:rPr>
            </w:pPr>
            <w:r>
              <w:rPr>
                <w:lang w:val="en-GB"/>
              </w:rPr>
              <w:t>77%</w:t>
            </w:r>
          </w:p>
        </w:tc>
        <w:tc>
          <w:tcPr>
            <w:tcW w:w="1559" w:type="dxa"/>
          </w:tcPr>
          <w:p w:rsidR="00A340B2" w:rsidRDefault="00A340B2" w:rsidP="00F87940">
            <w:pPr>
              <w:rPr>
                <w:lang w:val="en-GB"/>
              </w:rPr>
            </w:pPr>
            <w:r>
              <w:rPr>
                <w:lang w:val="en-GB"/>
              </w:rPr>
              <w:t>84%</w:t>
            </w:r>
          </w:p>
        </w:tc>
        <w:tc>
          <w:tcPr>
            <w:tcW w:w="1559" w:type="dxa"/>
          </w:tcPr>
          <w:p w:rsidR="00A340B2" w:rsidRDefault="00ED629D" w:rsidP="00F87940">
            <w:pPr>
              <w:rPr>
                <w:lang w:val="en-GB"/>
              </w:rPr>
            </w:pPr>
            <w:r>
              <w:rPr>
                <w:lang w:val="en-GB"/>
              </w:rPr>
              <w:t>71%</w:t>
            </w:r>
          </w:p>
        </w:tc>
      </w:tr>
      <w:tr w:rsidR="00A340B2" w:rsidTr="00A340B2">
        <w:tc>
          <w:tcPr>
            <w:tcW w:w="1557" w:type="dxa"/>
          </w:tcPr>
          <w:p w:rsidR="00A340B2" w:rsidRPr="002C1771" w:rsidRDefault="00A340B2" w:rsidP="00F87940">
            <w:pPr>
              <w:rPr>
                <w:b/>
                <w:lang w:val="en-GB"/>
              </w:rPr>
            </w:pPr>
            <w:r w:rsidRPr="002C1771">
              <w:rPr>
                <w:b/>
                <w:lang w:val="en-GB"/>
              </w:rPr>
              <w:t>National</w:t>
            </w:r>
          </w:p>
        </w:tc>
        <w:tc>
          <w:tcPr>
            <w:tcW w:w="1558" w:type="dxa"/>
          </w:tcPr>
          <w:p w:rsidR="00A340B2" w:rsidRDefault="00A340B2" w:rsidP="00F87940">
            <w:pPr>
              <w:rPr>
                <w:lang w:val="en-GB"/>
              </w:rPr>
            </w:pPr>
            <w:r>
              <w:rPr>
                <w:lang w:val="en-GB"/>
              </w:rPr>
              <w:t>86%</w:t>
            </w:r>
          </w:p>
        </w:tc>
        <w:tc>
          <w:tcPr>
            <w:tcW w:w="1558" w:type="dxa"/>
          </w:tcPr>
          <w:p w:rsidR="00A340B2" w:rsidRDefault="00A340B2" w:rsidP="00F87940">
            <w:pPr>
              <w:rPr>
                <w:lang w:val="en-GB"/>
              </w:rPr>
            </w:pPr>
            <w:r>
              <w:rPr>
                <w:lang w:val="en-GB"/>
              </w:rPr>
              <w:t>86%</w:t>
            </w:r>
          </w:p>
        </w:tc>
        <w:tc>
          <w:tcPr>
            <w:tcW w:w="1559" w:type="dxa"/>
          </w:tcPr>
          <w:p w:rsidR="00A340B2" w:rsidRDefault="00A340B2" w:rsidP="00F87940">
            <w:pPr>
              <w:rPr>
                <w:lang w:val="en-GB"/>
              </w:rPr>
            </w:pPr>
            <w:r>
              <w:rPr>
                <w:lang w:val="en-GB"/>
              </w:rPr>
              <w:t>88%</w:t>
            </w:r>
          </w:p>
        </w:tc>
        <w:tc>
          <w:tcPr>
            <w:tcW w:w="1559" w:type="dxa"/>
          </w:tcPr>
          <w:p w:rsidR="00A340B2" w:rsidRDefault="00A340B2" w:rsidP="00F87940">
            <w:pPr>
              <w:rPr>
                <w:lang w:val="en-GB"/>
              </w:rPr>
            </w:pPr>
            <w:r>
              <w:rPr>
                <w:lang w:val="en-GB"/>
              </w:rPr>
              <w:t>90%</w:t>
            </w:r>
          </w:p>
        </w:tc>
        <w:tc>
          <w:tcPr>
            <w:tcW w:w="1559" w:type="dxa"/>
          </w:tcPr>
          <w:p w:rsidR="00A340B2" w:rsidRPr="00F87940" w:rsidRDefault="00764DF4" w:rsidP="00F87940">
            <w:pPr>
              <w:rPr>
                <w:lang w:val="en-GB"/>
              </w:rPr>
            </w:pPr>
            <w:r>
              <w:rPr>
                <w:lang w:val="en-GB"/>
              </w:rPr>
              <w:t>66%</w:t>
            </w:r>
          </w:p>
        </w:tc>
      </w:tr>
    </w:tbl>
    <w:p w:rsidR="00CF6CB3" w:rsidRDefault="00CF6CB3" w:rsidP="00CF6CB3">
      <w:pPr>
        <w:pStyle w:val="Heading2"/>
        <w:numPr>
          <w:ilvl w:val="0"/>
          <w:numId w:val="0"/>
        </w:numPr>
        <w:ind w:left="576"/>
        <w:rPr>
          <w:lang w:val="en-GB"/>
        </w:rPr>
      </w:pPr>
      <w:r>
        <w:rPr>
          <w:lang w:val="en-GB"/>
        </w:rPr>
        <w:t>Writing</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Tr="00A340B2">
        <w:tc>
          <w:tcPr>
            <w:tcW w:w="1557" w:type="dxa"/>
          </w:tcPr>
          <w:p w:rsidR="00A340B2" w:rsidRPr="002C1771" w:rsidRDefault="00A340B2" w:rsidP="00F87940">
            <w:pPr>
              <w:rPr>
                <w:b/>
                <w:sz w:val="16"/>
                <w:szCs w:val="16"/>
                <w:lang w:val="en-GB"/>
              </w:rPr>
            </w:pPr>
            <w:r>
              <w:rPr>
                <w:lang w:val="en-GB"/>
              </w:rPr>
              <w:t>At the expected level</w:t>
            </w:r>
          </w:p>
        </w:tc>
        <w:tc>
          <w:tcPr>
            <w:tcW w:w="1558" w:type="dxa"/>
          </w:tcPr>
          <w:p w:rsidR="00A340B2" w:rsidRPr="002C1771" w:rsidRDefault="00A340B2" w:rsidP="00F87940">
            <w:pPr>
              <w:rPr>
                <w:b/>
                <w:lang w:val="en-GB"/>
              </w:rPr>
            </w:pPr>
            <w:r>
              <w:rPr>
                <w:b/>
                <w:lang w:val="en-GB"/>
              </w:rPr>
              <w:t>2012</w:t>
            </w:r>
          </w:p>
        </w:tc>
        <w:tc>
          <w:tcPr>
            <w:tcW w:w="1558" w:type="dxa"/>
          </w:tcPr>
          <w:p w:rsidR="00A340B2" w:rsidRPr="002C1771" w:rsidRDefault="00A340B2" w:rsidP="00F87940">
            <w:pPr>
              <w:rPr>
                <w:b/>
                <w:lang w:val="en-GB"/>
              </w:rPr>
            </w:pPr>
            <w:r>
              <w:rPr>
                <w:b/>
                <w:lang w:val="en-GB"/>
              </w:rPr>
              <w:t>2013</w:t>
            </w:r>
          </w:p>
        </w:tc>
        <w:tc>
          <w:tcPr>
            <w:tcW w:w="1559" w:type="dxa"/>
          </w:tcPr>
          <w:p w:rsidR="00A340B2" w:rsidRPr="002C1771" w:rsidRDefault="00A340B2" w:rsidP="00F87940">
            <w:pPr>
              <w:rPr>
                <w:b/>
                <w:lang w:val="en-GB"/>
              </w:rPr>
            </w:pPr>
            <w:r>
              <w:rPr>
                <w:b/>
                <w:lang w:val="en-GB"/>
              </w:rPr>
              <w:t>2014</w:t>
            </w:r>
          </w:p>
        </w:tc>
        <w:tc>
          <w:tcPr>
            <w:tcW w:w="1559" w:type="dxa"/>
          </w:tcPr>
          <w:p w:rsidR="00A340B2" w:rsidRPr="002C1771" w:rsidRDefault="00A340B2" w:rsidP="00F87940">
            <w:pPr>
              <w:rPr>
                <w:b/>
                <w:lang w:val="en-GB"/>
              </w:rPr>
            </w:pPr>
            <w:r>
              <w:rPr>
                <w:b/>
                <w:lang w:val="en-GB"/>
              </w:rPr>
              <w:t>2015</w:t>
            </w:r>
          </w:p>
        </w:tc>
        <w:tc>
          <w:tcPr>
            <w:tcW w:w="1559" w:type="dxa"/>
          </w:tcPr>
          <w:p w:rsidR="00A340B2" w:rsidRDefault="00A340B2" w:rsidP="00F87940">
            <w:pPr>
              <w:rPr>
                <w:b/>
                <w:lang w:val="en-GB"/>
              </w:rPr>
            </w:pPr>
            <w:r>
              <w:rPr>
                <w:b/>
                <w:lang w:val="en-GB"/>
              </w:rPr>
              <w:t>2016</w:t>
            </w:r>
          </w:p>
        </w:tc>
      </w:tr>
      <w:tr w:rsidR="00A340B2" w:rsidTr="00A340B2">
        <w:tc>
          <w:tcPr>
            <w:tcW w:w="1557" w:type="dxa"/>
          </w:tcPr>
          <w:p w:rsidR="00A340B2" w:rsidRPr="002C1771" w:rsidRDefault="00A340B2" w:rsidP="00F87940">
            <w:pPr>
              <w:rPr>
                <w:b/>
                <w:lang w:val="en-GB"/>
              </w:rPr>
            </w:pPr>
            <w:r w:rsidRPr="002C1771">
              <w:rPr>
                <w:b/>
                <w:lang w:val="en-GB"/>
              </w:rPr>
              <w:t xml:space="preserve">Snowsfields </w:t>
            </w:r>
          </w:p>
        </w:tc>
        <w:tc>
          <w:tcPr>
            <w:tcW w:w="1558" w:type="dxa"/>
          </w:tcPr>
          <w:p w:rsidR="00A340B2" w:rsidRDefault="00A340B2" w:rsidP="00F87940">
            <w:pPr>
              <w:rPr>
                <w:lang w:val="en-GB"/>
              </w:rPr>
            </w:pPr>
            <w:r>
              <w:rPr>
                <w:lang w:val="en-GB"/>
              </w:rPr>
              <w:t>83%</w:t>
            </w:r>
          </w:p>
        </w:tc>
        <w:tc>
          <w:tcPr>
            <w:tcW w:w="1558" w:type="dxa"/>
          </w:tcPr>
          <w:p w:rsidR="00A340B2" w:rsidRDefault="00A340B2" w:rsidP="00F87940">
            <w:pPr>
              <w:rPr>
                <w:lang w:val="en-GB"/>
              </w:rPr>
            </w:pPr>
            <w:r>
              <w:rPr>
                <w:lang w:val="en-GB"/>
              </w:rPr>
              <w:t>79%</w:t>
            </w:r>
          </w:p>
        </w:tc>
        <w:tc>
          <w:tcPr>
            <w:tcW w:w="1559" w:type="dxa"/>
          </w:tcPr>
          <w:p w:rsidR="00A340B2" w:rsidRDefault="00A340B2" w:rsidP="00F87940">
            <w:pPr>
              <w:rPr>
                <w:lang w:val="en-GB"/>
              </w:rPr>
            </w:pPr>
            <w:r>
              <w:rPr>
                <w:lang w:val="en-GB"/>
              </w:rPr>
              <w:t>80%</w:t>
            </w:r>
          </w:p>
        </w:tc>
        <w:tc>
          <w:tcPr>
            <w:tcW w:w="1559" w:type="dxa"/>
          </w:tcPr>
          <w:p w:rsidR="00A340B2" w:rsidRDefault="00A340B2" w:rsidP="00F87940">
            <w:pPr>
              <w:rPr>
                <w:lang w:val="en-GB"/>
              </w:rPr>
            </w:pPr>
            <w:r>
              <w:rPr>
                <w:lang w:val="en-GB"/>
              </w:rPr>
              <w:t>88%</w:t>
            </w:r>
          </w:p>
        </w:tc>
        <w:tc>
          <w:tcPr>
            <w:tcW w:w="1559" w:type="dxa"/>
          </w:tcPr>
          <w:p w:rsidR="00A340B2" w:rsidRDefault="00ED629D" w:rsidP="00F87940">
            <w:pPr>
              <w:rPr>
                <w:lang w:val="en-GB"/>
              </w:rPr>
            </w:pPr>
            <w:r>
              <w:rPr>
                <w:lang w:val="en-GB"/>
              </w:rPr>
              <w:t>86</w:t>
            </w:r>
            <w:r w:rsidR="001833E0">
              <w:rPr>
                <w:lang w:val="en-GB"/>
              </w:rPr>
              <w:t>%</w:t>
            </w:r>
          </w:p>
        </w:tc>
      </w:tr>
      <w:tr w:rsidR="00A340B2" w:rsidTr="00A340B2">
        <w:tc>
          <w:tcPr>
            <w:tcW w:w="1557" w:type="dxa"/>
          </w:tcPr>
          <w:p w:rsidR="00A340B2" w:rsidRPr="002C1771" w:rsidRDefault="00A340B2" w:rsidP="00F87940">
            <w:pPr>
              <w:rPr>
                <w:b/>
                <w:lang w:val="en-GB"/>
              </w:rPr>
            </w:pPr>
            <w:r w:rsidRPr="002C1771">
              <w:rPr>
                <w:b/>
                <w:lang w:val="en-GB"/>
              </w:rPr>
              <w:t>National</w:t>
            </w:r>
          </w:p>
        </w:tc>
        <w:tc>
          <w:tcPr>
            <w:tcW w:w="1558" w:type="dxa"/>
          </w:tcPr>
          <w:p w:rsidR="00A340B2" w:rsidRDefault="00A340B2" w:rsidP="00F87940">
            <w:pPr>
              <w:rPr>
                <w:lang w:val="en-GB"/>
              </w:rPr>
            </w:pPr>
            <w:r>
              <w:rPr>
                <w:lang w:val="en-GB"/>
              </w:rPr>
              <w:t>81%</w:t>
            </w:r>
          </w:p>
        </w:tc>
        <w:tc>
          <w:tcPr>
            <w:tcW w:w="1558" w:type="dxa"/>
          </w:tcPr>
          <w:p w:rsidR="00A340B2" w:rsidRDefault="00A340B2" w:rsidP="00F87940">
            <w:pPr>
              <w:rPr>
                <w:lang w:val="en-GB"/>
              </w:rPr>
            </w:pPr>
            <w:r>
              <w:rPr>
                <w:lang w:val="en-GB"/>
              </w:rPr>
              <w:t>83%</w:t>
            </w:r>
          </w:p>
        </w:tc>
        <w:tc>
          <w:tcPr>
            <w:tcW w:w="1559" w:type="dxa"/>
          </w:tcPr>
          <w:p w:rsidR="00A340B2" w:rsidRDefault="00A340B2" w:rsidP="00F87940">
            <w:pPr>
              <w:rPr>
                <w:lang w:val="en-GB"/>
              </w:rPr>
            </w:pPr>
            <w:r>
              <w:rPr>
                <w:lang w:val="en-GB"/>
              </w:rPr>
              <w:t>85%</w:t>
            </w:r>
          </w:p>
        </w:tc>
        <w:tc>
          <w:tcPr>
            <w:tcW w:w="1559" w:type="dxa"/>
          </w:tcPr>
          <w:p w:rsidR="00A340B2" w:rsidRDefault="00A340B2" w:rsidP="00F87940">
            <w:pPr>
              <w:rPr>
                <w:lang w:val="en-GB"/>
              </w:rPr>
            </w:pPr>
            <w:r>
              <w:rPr>
                <w:lang w:val="en-GB"/>
              </w:rPr>
              <w:t>88%</w:t>
            </w:r>
          </w:p>
        </w:tc>
        <w:tc>
          <w:tcPr>
            <w:tcW w:w="1559" w:type="dxa"/>
          </w:tcPr>
          <w:p w:rsidR="00A340B2" w:rsidRPr="00F87940" w:rsidRDefault="00764DF4" w:rsidP="00F87940">
            <w:pPr>
              <w:rPr>
                <w:lang w:val="en-GB"/>
              </w:rPr>
            </w:pPr>
            <w:r>
              <w:rPr>
                <w:lang w:val="en-GB"/>
              </w:rPr>
              <w:t>74%</w:t>
            </w:r>
          </w:p>
        </w:tc>
      </w:tr>
    </w:tbl>
    <w:p w:rsidR="00CF6CB3" w:rsidRDefault="00CF6CB3" w:rsidP="00CF6CB3">
      <w:pPr>
        <w:pStyle w:val="Heading2"/>
        <w:numPr>
          <w:ilvl w:val="0"/>
          <w:numId w:val="0"/>
        </w:numPr>
        <w:ind w:left="576"/>
        <w:rPr>
          <w:lang w:val="en-GB"/>
        </w:rPr>
      </w:pPr>
      <w:r>
        <w:rPr>
          <w:lang w:val="en-GB"/>
        </w:rPr>
        <w:t>Maths</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Tr="00A340B2">
        <w:tc>
          <w:tcPr>
            <w:tcW w:w="1557" w:type="dxa"/>
          </w:tcPr>
          <w:p w:rsidR="00A340B2" w:rsidRPr="002C1771" w:rsidRDefault="00A340B2" w:rsidP="00F87940">
            <w:pPr>
              <w:rPr>
                <w:b/>
                <w:sz w:val="16"/>
                <w:szCs w:val="16"/>
                <w:lang w:val="en-GB"/>
              </w:rPr>
            </w:pPr>
            <w:r>
              <w:rPr>
                <w:lang w:val="en-GB"/>
              </w:rPr>
              <w:t>At the expected level</w:t>
            </w:r>
          </w:p>
        </w:tc>
        <w:tc>
          <w:tcPr>
            <w:tcW w:w="1558" w:type="dxa"/>
          </w:tcPr>
          <w:p w:rsidR="00A340B2" w:rsidRPr="002C1771" w:rsidRDefault="00A340B2" w:rsidP="00F87940">
            <w:pPr>
              <w:rPr>
                <w:b/>
                <w:lang w:val="en-GB"/>
              </w:rPr>
            </w:pPr>
            <w:r>
              <w:rPr>
                <w:b/>
                <w:lang w:val="en-GB"/>
              </w:rPr>
              <w:t>2012</w:t>
            </w:r>
          </w:p>
        </w:tc>
        <w:tc>
          <w:tcPr>
            <w:tcW w:w="1558" w:type="dxa"/>
          </w:tcPr>
          <w:p w:rsidR="00A340B2" w:rsidRPr="002C1771" w:rsidRDefault="00A340B2" w:rsidP="00F87940">
            <w:pPr>
              <w:rPr>
                <w:b/>
                <w:lang w:val="en-GB"/>
              </w:rPr>
            </w:pPr>
            <w:r>
              <w:rPr>
                <w:b/>
                <w:lang w:val="en-GB"/>
              </w:rPr>
              <w:t>2013</w:t>
            </w:r>
          </w:p>
        </w:tc>
        <w:tc>
          <w:tcPr>
            <w:tcW w:w="1559" w:type="dxa"/>
          </w:tcPr>
          <w:p w:rsidR="00A340B2" w:rsidRPr="002C1771" w:rsidRDefault="00A340B2" w:rsidP="00F87940">
            <w:pPr>
              <w:rPr>
                <w:b/>
                <w:lang w:val="en-GB"/>
              </w:rPr>
            </w:pPr>
            <w:r>
              <w:rPr>
                <w:b/>
                <w:lang w:val="en-GB"/>
              </w:rPr>
              <w:t>2014</w:t>
            </w:r>
          </w:p>
        </w:tc>
        <w:tc>
          <w:tcPr>
            <w:tcW w:w="1559" w:type="dxa"/>
          </w:tcPr>
          <w:p w:rsidR="00A340B2" w:rsidRPr="002C1771" w:rsidRDefault="00A340B2" w:rsidP="00F87940">
            <w:pPr>
              <w:rPr>
                <w:b/>
                <w:lang w:val="en-GB"/>
              </w:rPr>
            </w:pPr>
            <w:r>
              <w:rPr>
                <w:b/>
                <w:lang w:val="en-GB"/>
              </w:rPr>
              <w:t>2015</w:t>
            </w:r>
          </w:p>
        </w:tc>
        <w:tc>
          <w:tcPr>
            <w:tcW w:w="1559" w:type="dxa"/>
          </w:tcPr>
          <w:p w:rsidR="00A340B2" w:rsidRDefault="00A340B2" w:rsidP="00F87940">
            <w:pPr>
              <w:rPr>
                <w:b/>
                <w:lang w:val="en-GB"/>
              </w:rPr>
            </w:pPr>
            <w:r>
              <w:rPr>
                <w:b/>
                <w:lang w:val="en-GB"/>
              </w:rPr>
              <w:t>2016</w:t>
            </w:r>
          </w:p>
        </w:tc>
      </w:tr>
      <w:tr w:rsidR="00A340B2" w:rsidTr="00A340B2">
        <w:tc>
          <w:tcPr>
            <w:tcW w:w="1557" w:type="dxa"/>
          </w:tcPr>
          <w:p w:rsidR="00A340B2" w:rsidRPr="002C1771" w:rsidRDefault="00A340B2" w:rsidP="00F87940">
            <w:pPr>
              <w:rPr>
                <w:b/>
                <w:lang w:val="en-GB"/>
              </w:rPr>
            </w:pPr>
            <w:r w:rsidRPr="002C1771">
              <w:rPr>
                <w:b/>
                <w:lang w:val="en-GB"/>
              </w:rPr>
              <w:t xml:space="preserve">Snowsfields </w:t>
            </w:r>
          </w:p>
        </w:tc>
        <w:tc>
          <w:tcPr>
            <w:tcW w:w="1558" w:type="dxa"/>
          </w:tcPr>
          <w:p w:rsidR="00A340B2" w:rsidRDefault="00A340B2" w:rsidP="00F87940">
            <w:pPr>
              <w:rPr>
                <w:lang w:val="en-GB"/>
              </w:rPr>
            </w:pPr>
            <w:r>
              <w:rPr>
                <w:lang w:val="en-GB"/>
              </w:rPr>
              <w:t>89%</w:t>
            </w:r>
          </w:p>
        </w:tc>
        <w:tc>
          <w:tcPr>
            <w:tcW w:w="1558" w:type="dxa"/>
          </w:tcPr>
          <w:p w:rsidR="00A340B2" w:rsidRDefault="00A340B2" w:rsidP="00F87940">
            <w:pPr>
              <w:rPr>
                <w:lang w:val="en-GB"/>
              </w:rPr>
            </w:pPr>
            <w:r>
              <w:rPr>
                <w:lang w:val="en-GB"/>
              </w:rPr>
              <w:t>82%</w:t>
            </w:r>
          </w:p>
        </w:tc>
        <w:tc>
          <w:tcPr>
            <w:tcW w:w="1559" w:type="dxa"/>
          </w:tcPr>
          <w:p w:rsidR="00A340B2" w:rsidRDefault="00A340B2" w:rsidP="00F87940">
            <w:pPr>
              <w:rPr>
                <w:lang w:val="en-GB"/>
              </w:rPr>
            </w:pPr>
            <w:r>
              <w:rPr>
                <w:lang w:val="en-GB"/>
              </w:rPr>
              <w:t>89%</w:t>
            </w:r>
          </w:p>
        </w:tc>
        <w:tc>
          <w:tcPr>
            <w:tcW w:w="1559" w:type="dxa"/>
          </w:tcPr>
          <w:p w:rsidR="00A340B2" w:rsidRDefault="00A340B2" w:rsidP="00F87940">
            <w:pPr>
              <w:rPr>
                <w:lang w:val="en-GB"/>
              </w:rPr>
            </w:pPr>
            <w:r>
              <w:rPr>
                <w:lang w:val="en-GB"/>
              </w:rPr>
              <w:t>88%</w:t>
            </w:r>
          </w:p>
        </w:tc>
        <w:tc>
          <w:tcPr>
            <w:tcW w:w="1559" w:type="dxa"/>
          </w:tcPr>
          <w:p w:rsidR="00A340B2" w:rsidRDefault="00ED629D" w:rsidP="00F87940">
            <w:pPr>
              <w:rPr>
                <w:lang w:val="en-GB"/>
              </w:rPr>
            </w:pPr>
            <w:r>
              <w:rPr>
                <w:lang w:val="en-GB"/>
              </w:rPr>
              <w:t>89%</w:t>
            </w:r>
          </w:p>
        </w:tc>
      </w:tr>
      <w:tr w:rsidR="00A340B2" w:rsidTr="00A340B2">
        <w:tc>
          <w:tcPr>
            <w:tcW w:w="1557" w:type="dxa"/>
          </w:tcPr>
          <w:p w:rsidR="00A340B2" w:rsidRPr="002C1771" w:rsidRDefault="00A340B2" w:rsidP="00F87940">
            <w:pPr>
              <w:rPr>
                <w:b/>
                <w:lang w:val="en-GB"/>
              </w:rPr>
            </w:pPr>
            <w:r w:rsidRPr="002C1771">
              <w:rPr>
                <w:b/>
                <w:lang w:val="en-GB"/>
              </w:rPr>
              <w:t>National</w:t>
            </w:r>
          </w:p>
        </w:tc>
        <w:tc>
          <w:tcPr>
            <w:tcW w:w="1558" w:type="dxa"/>
          </w:tcPr>
          <w:p w:rsidR="00A340B2" w:rsidRDefault="00A340B2" w:rsidP="00F87940">
            <w:pPr>
              <w:rPr>
                <w:lang w:val="en-GB"/>
              </w:rPr>
            </w:pPr>
            <w:r>
              <w:rPr>
                <w:lang w:val="en-GB"/>
              </w:rPr>
              <w:t>84%</w:t>
            </w:r>
          </w:p>
        </w:tc>
        <w:tc>
          <w:tcPr>
            <w:tcW w:w="1558" w:type="dxa"/>
          </w:tcPr>
          <w:p w:rsidR="00A340B2" w:rsidRDefault="00A340B2" w:rsidP="00F87940">
            <w:pPr>
              <w:rPr>
                <w:lang w:val="en-GB"/>
              </w:rPr>
            </w:pPr>
            <w:r>
              <w:rPr>
                <w:lang w:val="en-GB"/>
              </w:rPr>
              <w:t>85%</w:t>
            </w:r>
          </w:p>
        </w:tc>
        <w:tc>
          <w:tcPr>
            <w:tcW w:w="1559" w:type="dxa"/>
          </w:tcPr>
          <w:p w:rsidR="00A340B2" w:rsidRDefault="00A340B2" w:rsidP="00F87940">
            <w:pPr>
              <w:rPr>
                <w:lang w:val="en-GB"/>
              </w:rPr>
            </w:pPr>
            <w:r>
              <w:rPr>
                <w:lang w:val="en-GB"/>
              </w:rPr>
              <w:t>85%</w:t>
            </w:r>
          </w:p>
        </w:tc>
        <w:tc>
          <w:tcPr>
            <w:tcW w:w="1559" w:type="dxa"/>
          </w:tcPr>
          <w:p w:rsidR="00A340B2" w:rsidRDefault="00A340B2" w:rsidP="00F87940">
            <w:pPr>
              <w:rPr>
                <w:lang w:val="en-GB"/>
              </w:rPr>
            </w:pPr>
            <w:r>
              <w:rPr>
                <w:lang w:val="en-GB"/>
              </w:rPr>
              <w:t>87%</w:t>
            </w:r>
          </w:p>
        </w:tc>
        <w:tc>
          <w:tcPr>
            <w:tcW w:w="1559" w:type="dxa"/>
          </w:tcPr>
          <w:p w:rsidR="00A340B2" w:rsidRPr="00F87940" w:rsidRDefault="00764DF4" w:rsidP="00F87940">
            <w:pPr>
              <w:rPr>
                <w:lang w:val="en-GB"/>
              </w:rPr>
            </w:pPr>
            <w:r>
              <w:rPr>
                <w:lang w:val="en-GB"/>
              </w:rPr>
              <w:t>70%</w:t>
            </w:r>
          </w:p>
        </w:tc>
      </w:tr>
    </w:tbl>
    <w:p w:rsidR="00CF6CB3" w:rsidRDefault="00CF6CB3" w:rsidP="00CF6CB3">
      <w:pPr>
        <w:pStyle w:val="Heading2"/>
        <w:numPr>
          <w:ilvl w:val="0"/>
          <w:numId w:val="0"/>
        </w:numPr>
        <w:ind w:left="576"/>
        <w:rPr>
          <w:lang w:val="en-GB"/>
        </w:rPr>
      </w:pPr>
      <w:r>
        <w:rPr>
          <w:lang w:val="en-GB"/>
        </w:rPr>
        <w:t>English and Maths</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Tr="00A340B2">
        <w:tc>
          <w:tcPr>
            <w:tcW w:w="1557" w:type="dxa"/>
          </w:tcPr>
          <w:p w:rsidR="00A340B2" w:rsidRPr="002C1771" w:rsidRDefault="00A340B2" w:rsidP="00F87940">
            <w:pPr>
              <w:rPr>
                <w:b/>
                <w:sz w:val="16"/>
                <w:szCs w:val="16"/>
                <w:lang w:val="en-GB"/>
              </w:rPr>
            </w:pPr>
            <w:r>
              <w:rPr>
                <w:lang w:val="en-GB"/>
              </w:rPr>
              <w:t>At the expected level</w:t>
            </w:r>
          </w:p>
        </w:tc>
        <w:tc>
          <w:tcPr>
            <w:tcW w:w="1558" w:type="dxa"/>
          </w:tcPr>
          <w:p w:rsidR="00A340B2" w:rsidRPr="002C1771" w:rsidRDefault="00A340B2" w:rsidP="00F87940">
            <w:pPr>
              <w:rPr>
                <w:b/>
                <w:lang w:val="en-GB"/>
              </w:rPr>
            </w:pPr>
            <w:r>
              <w:rPr>
                <w:b/>
                <w:lang w:val="en-GB"/>
              </w:rPr>
              <w:t>2012</w:t>
            </w:r>
          </w:p>
        </w:tc>
        <w:tc>
          <w:tcPr>
            <w:tcW w:w="1558" w:type="dxa"/>
          </w:tcPr>
          <w:p w:rsidR="00A340B2" w:rsidRPr="002C1771" w:rsidRDefault="00A340B2" w:rsidP="00F87940">
            <w:pPr>
              <w:rPr>
                <w:b/>
                <w:lang w:val="en-GB"/>
              </w:rPr>
            </w:pPr>
            <w:r>
              <w:rPr>
                <w:b/>
                <w:lang w:val="en-GB"/>
              </w:rPr>
              <w:t>2013</w:t>
            </w:r>
          </w:p>
        </w:tc>
        <w:tc>
          <w:tcPr>
            <w:tcW w:w="1559" w:type="dxa"/>
          </w:tcPr>
          <w:p w:rsidR="00A340B2" w:rsidRPr="002C1771" w:rsidRDefault="00A340B2" w:rsidP="00F87940">
            <w:pPr>
              <w:rPr>
                <w:b/>
                <w:lang w:val="en-GB"/>
              </w:rPr>
            </w:pPr>
            <w:r>
              <w:rPr>
                <w:b/>
                <w:lang w:val="en-GB"/>
              </w:rPr>
              <w:t>2014</w:t>
            </w:r>
          </w:p>
        </w:tc>
        <w:tc>
          <w:tcPr>
            <w:tcW w:w="1559" w:type="dxa"/>
          </w:tcPr>
          <w:p w:rsidR="00A340B2" w:rsidRPr="002C1771" w:rsidRDefault="00A340B2" w:rsidP="00F87940">
            <w:pPr>
              <w:rPr>
                <w:b/>
                <w:lang w:val="en-GB"/>
              </w:rPr>
            </w:pPr>
            <w:r>
              <w:rPr>
                <w:b/>
                <w:lang w:val="en-GB"/>
              </w:rPr>
              <w:t>2015</w:t>
            </w:r>
          </w:p>
        </w:tc>
        <w:tc>
          <w:tcPr>
            <w:tcW w:w="1559" w:type="dxa"/>
          </w:tcPr>
          <w:p w:rsidR="00A340B2" w:rsidRDefault="00A340B2" w:rsidP="00F87940">
            <w:pPr>
              <w:rPr>
                <w:b/>
                <w:lang w:val="en-GB"/>
              </w:rPr>
            </w:pPr>
            <w:r>
              <w:rPr>
                <w:b/>
                <w:lang w:val="en-GB"/>
              </w:rPr>
              <w:t>2016</w:t>
            </w:r>
          </w:p>
        </w:tc>
      </w:tr>
      <w:tr w:rsidR="00A340B2" w:rsidTr="00A340B2">
        <w:tc>
          <w:tcPr>
            <w:tcW w:w="1557" w:type="dxa"/>
          </w:tcPr>
          <w:p w:rsidR="00A340B2" w:rsidRPr="002C1771" w:rsidRDefault="00A340B2" w:rsidP="00F87940">
            <w:pPr>
              <w:rPr>
                <w:b/>
                <w:lang w:val="en-GB"/>
              </w:rPr>
            </w:pPr>
            <w:r w:rsidRPr="002C1771">
              <w:rPr>
                <w:b/>
                <w:lang w:val="en-GB"/>
              </w:rPr>
              <w:t xml:space="preserve">Snowsfields </w:t>
            </w:r>
          </w:p>
        </w:tc>
        <w:tc>
          <w:tcPr>
            <w:tcW w:w="1558" w:type="dxa"/>
          </w:tcPr>
          <w:p w:rsidR="00A340B2" w:rsidRDefault="00A340B2" w:rsidP="00F87940">
            <w:pPr>
              <w:rPr>
                <w:lang w:val="en-GB"/>
              </w:rPr>
            </w:pPr>
            <w:r>
              <w:rPr>
                <w:lang w:val="en-GB"/>
              </w:rPr>
              <w:t>83%</w:t>
            </w:r>
          </w:p>
        </w:tc>
        <w:tc>
          <w:tcPr>
            <w:tcW w:w="1558" w:type="dxa"/>
          </w:tcPr>
          <w:p w:rsidR="00A340B2" w:rsidRDefault="00A340B2" w:rsidP="00F87940">
            <w:pPr>
              <w:rPr>
                <w:lang w:val="en-GB"/>
              </w:rPr>
            </w:pPr>
            <w:r>
              <w:rPr>
                <w:lang w:val="en-GB"/>
              </w:rPr>
              <w:t>79%</w:t>
            </w:r>
          </w:p>
        </w:tc>
        <w:tc>
          <w:tcPr>
            <w:tcW w:w="1559" w:type="dxa"/>
          </w:tcPr>
          <w:p w:rsidR="00A340B2" w:rsidRDefault="00A340B2" w:rsidP="00F87940">
            <w:pPr>
              <w:rPr>
                <w:lang w:val="en-GB"/>
              </w:rPr>
            </w:pPr>
            <w:r>
              <w:rPr>
                <w:lang w:val="en-GB"/>
              </w:rPr>
              <w:t>71%</w:t>
            </w:r>
          </w:p>
        </w:tc>
        <w:tc>
          <w:tcPr>
            <w:tcW w:w="1559" w:type="dxa"/>
          </w:tcPr>
          <w:p w:rsidR="00A340B2" w:rsidRDefault="00A340B2" w:rsidP="00F87940">
            <w:pPr>
              <w:rPr>
                <w:lang w:val="en-GB"/>
              </w:rPr>
            </w:pPr>
            <w:r>
              <w:rPr>
                <w:lang w:val="en-GB"/>
              </w:rPr>
              <w:t>84%</w:t>
            </w:r>
          </w:p>
        </w:tc>
        <w:tc>
          <w:tcPr>
            <w:tcW w:w="1559" w:type="dxa"/>
          </w:tcPr>
          <w:p w:rsidR="00A340B2" w:rsidRDefault="00ED629D" w:rsidP="00F87940">
            <w:pPr>
              <w:rPr>
                <w:lang w:val="en-GB"/>
              </w:rPr>
            </w:pPr>
            <w:r>
              <w:rPr>
                <w:lang w:val="en-GB"/>
              </w:rPr>
              <w:t>68%</w:t>
            </w:r>
          </w:p>
        </w:tc>
      </w:tr>
      <w:tr w:rsidR="00A340B2" w:rsidTr="00A340B2">
        <w:tc>
          <w:tcPr>
            <w:tcW w:w="1557" w:type="dxa"/>
          </w:tcPr>
          <w:p w:rsidR="00A340B2" w:rsidRPr="002C1771" w:rsidRDefault="00A340B2" w:rsidP="00F87940">
            <w:pPr>
              <w:rPr>
                <w:b/>
                <w:lang w:val="en-GB"/>
              </w:rPr>
            </w:pPr>
            <w:r w:rsidRPr="002C1771">
              <w:rPr>
                <w:b/>
                <w:lang w:val="en-GB"/>
              </w:rPr>
              <w:t>National</w:t>
            </w:r>
          </w:p>
        </w:tc>
        <w:tc>
          <w:tcPr>
            <w:tcW w:w="1558" w:type="dxa"/>
          </w:tcPr>
          <w:p w:rsidR="00A340B2" w:rsidRDefault="00A340B2" w:rsidP="00F87940">
            <w:pPr>
              <w:rPr>
                <w:lang w:val="en-GB"/>
              </w:rPr>
            </w:pPr>
            <w:r>
              <w:rPr>
                <w:lang w:val="en-GB"/>
              </w:rPr>
              <w:t>79%</w:t>
            </w:r>
          </w:p>
        </w:tc>
        <w:tc>
          <w:tcPr>
            <w:tcW w:w="1558" w:type="dxa"/>
          </w:tcPr>
          <w:p w:rsidR="00A340B2" w:rsidRDefault="00A340B2" w:rsidP="00F87940">
            <w:pPr>
              <w:rPr>
                <w:lang w:val="en-GB"/>
              </w:rPr>
            </w:pPr>
            <w:r>
              <w:rPr>
                <w:lang w:val="en-GB"/>
              </w:rPr>
              <w:t>75%</w:t>
            </w:r>
          </w:p>
        </w:tc>
        <w:tc>
          <w:tcPr>
            <w:tcW w:w="1559" w:type="dxa"/>
          </w:tcPr>
          <w:p w:rsidR="00A340B2" w:rsidRDefault="00A340B2" w:rsidP="00F87940">
            <w:pPr>
              <w:rPr>
                <w:lang w:val="en-GB"/>
              </w:rPr>
            </w:pPr>
            <w:r>
              <w:rPr>
                <w:lang w:val="en-GB"/>
              </w:rPr>
              <w:t>78%</w:t>
            </w:r>
          </w:p>
        </w:tc>
        <w:tc>
          <w:tcPr>
            <w:tcW w:w="1559" w:type="dxa"/>
          </w:tcPr>
          <w:p w:rsidR="00A340B2" w:rsidRDefault="00A340B2" w:rsidP="00F87940">
            <w:pPr>
              <w:rPr>
                <w:lang w:val="en-GB"/>
              </w:rPr>
            </w:pPr>
            <w:r>
              <w:rPr>
                <w:lang w:val="en-GB"/>
              </w:rPr>
              <w:t>80%</w:t>
            </w:r>
          </w:p>
        </w:tc>
        <w:tc>
          <w:tcPr>
            <w:tcW w:w="1559" w:type="dxa"/>
          </w:tcPr>
          <w:p w:rsidR="00A340B2" w:rsidRPr="00F87940" w:rsidRDefault="00764DF4" w:rsidP="00F87940">
            <w:pPr>
              <w:rPr>
                <w:lang w:val="en-GB"/>
              </w:rPr>
            </w:pPr>
            <w:r>
              <w:rPr>
                <w:lang w:val="en-GB"/>
              </w:rPr>
              <w:t>53%</w:t>
            </w:r>
          </w:p>
        </w:tc>
      </w:tr>
    </w:tbl>
    <w:p w:rsidR="00647C5E" w:rsidRDefault="00647C5E" w:rsidP="00F669FD">
      <w:pPr>
        <w:pStyle w:val="Heading2"/>
        <w:numPr>
          <w:ilvl w:val="0"/>
          <w:numId w:val="0"/>
        </w:numPr>
        <w:ind w:left="576"/>
        <w:rPr>
          <w:lang w:val="en-GB"/>
        </w:rPr>
      </w:pPr>
      <w:r>
        <w:rPr>
          <w:lang w:val="en-GB"/>
        </w:rPr>
        <w:t>Children reaching a higher standard</w:t>
      </w:r>
    </w:p>
    <w:tbl>
      <w:tblPr>
        <w:tblStyle w:val="TableGrid"/>
        <w:tblW w:w="9355" w:type="dxa"/>
        <w:tblLook w:val="04A0" w:firstRow="1" w:lastRow="0" w:firstColumn="1" w:lastColumn="0" w:noHBand="0" w:noVBand="1"/>
      </w:tblPr>
      <w:tblGrid>
        <w:gridCol w:w="1557"/>
        <w:gridCol w:w="1558"/>
        <w:gridCol w:w="1558"/>
        <w:gridCol w:w="1559"/>
        <w:gridCol w:w="3123"/>
      </w:tblGrid>
      <w:tr w:rsidR="00647C5E" w:rsidRPr="002C1771" w:rsidTr="00647C5E">
        <w:tc>
          <w:tcPr>
            <w:tcW w:w="1557" w:type="dxa"/>
          </w:tcPr>
          <w:p w:rsidR="00647C5E" w:rsidRPr="002C1771" w:rsidRDefault="00647C5E" w:rsidP="00F90672">
            <w:pPr>
              <w:rPr>
                <w:b/>
                <w:sz w:val="16"/>
                <w:szCs w:val="16"/>
                <w:lang w:val="en-GB"/>
              </w:rPr>
            </w:pPr>
          </w:p>
        </w:tc>
        <w:tc>
          <w:tcPr>
            <w:tcW w:w="1558" w:type="dxa"/>
          </w:tcPr>
          <w:p w:rsidR="00647C5E" w:rsidRPr="002C1771" w:rsidRDefault="00647C5E" w:rsidP="00F90672">
            <w:pPr>
              <w:rPr>
                <w:b/>
                <w:lang w:val="en-GB"/>
              </w:rPr>
            </w:pPr>
            <w:r>
              <w:rPr>
                <w:b/>
                <w:lang w:val="en-GB"/>
              </w:rPr>
              <w:t>Reading</w:t>
            </w:r>
          </w:p>
        </w:tc>
        <w:tc>
          <w:tcPr>
            <w:tcW w:w="1558" w:type="dxa"/>
          </w:tcPr>
          <w:p w:rsidR="00647C5E" w:rsidRPr="002C1771" w:rsidRDefault="00647C5E" w:rsidP="00F90672">
            <w:pPr>
              <w:rPr>
                <w:b/>
                <w:lang w:val="en-GB"/>
              </w:rPr>
            </w:pPr>
            <w:r>
              <w:rPr>
                <w:b/>
                <w:lang w:val="en-GB"/>
              </w:rPr>
              <w:t>Writing</w:t>
            </w:r>
          </w:p>
        </w:tc>
        <w:tc>
          <w:tcPr>
            <w:tcW w:w="1559" w:type="dxa"/>
          </w:tcPr>
          <w:p w:rsidR="00647C5E" w:rsidRPr="002C1771" w:rsidRDefault="00647C5E" w:rsidP="00F90672">
            <w:pPr>
              <w:rPr>
                <w:b/>
                <w:lang w:val="en-GB"/>
              </w:rPr>
            </w:pPr>
            <w:r>
              <w:rPr>
                <w:b/>
                <w:lang w:val="en-GB"/>
              </w:rPr>
              <w:t>Maths</w:t>
            </w:r>
          </w:p>
        </w:tc>
        <w:tc>
          <w:tcPr>
            <w:tcW w:w="3123" w:type="dxa"/>
          </w:tcPr>
          <w:p w:rsidR="00647C5E" w:rsidRPr="002C1771" w:rsidRDefault="00647C5E" w:rsidP="00F90672">
            <w:pPr>
              <w:rPr>
                <w:b/>
                <w:lang w:val="en-GB"/>
              </w:rPr>
            </w:pPr>
            <w:r>
              <w:rPr>
                <w:b/>
                <w:lang w:val="en-GB"/>
              </w:rPr>
              <w:t>Reading, Writing and Maths</w:t>
            </w:r>
          </w:p>
        </w:tc>
      </w:tr>
      <w:tr w:rsidR="00647C5E" w:rsidTr="00647C5E">
        <w:tc>
          <w:tcPr>
            <w:tcW w:w="1557" w:type="dxa"/>
          </w:tcPr>
          <w:p w:rsidR="00647C5E" w:rsidRPr="002C1771" w:rsidRDefault="00647C5E" w:rsidP="00F90672">
            <w:pPr>
              <w:rPr>
                <w:b/>
                <w:lang w:val="en-GB"/>
              </w:rPr>
            </w:pPr>
            <w:r w:rsidRPr="002C1771">
              <w:rPr>
                <w:b/>
                <w:lang w:val="en-GB"/>
              </w:rPr>
              <w:t xml:space="preserve">Snowsfields </w:t>
            </w:r>
          </w:p>
        </w:tc>
        <w:tc>
          <w:tcPr>
            <w:tcW w:w="1558" w:type="dxa"/>
          </w:tcPr>
          <w:p w:rsidR="00647C5E" w:rsidRDefault="00647C5E" w:rsidP="00F90672">
            <w:pPr>
              <w:rPr>
                <w:lang w:val="en-GB"/>
              </w:rPr>
            </w:pPr>
            <w:r>
              <w:rPr>
                <w:lang w:val="en-GB"/>
              </w:rPr>
              <w:t>11%</w:t>
            </w:r>
          </w:p>
        </w:tc>
        <w:tc>
          <w:tcPr>
            <w:tcW w:w="1558" w:type="dxa"/>
          </w:tcPr>
          <w:p w:rsidR="00647C5E" w:rsidRDefault="00647C5E" w:rsidP="00F90672">
            <w:pPr>
              <w:rPr>
                <w:lang w:val="en-GB"/>
              </w:rPr>
            </w:pPr>
            <w:r>
              <w:rPr>
                <w:lang w:val="en-GB"/>
              </w:rPr>
              <w:t>14%</w:t>
            </w:r>
          </w:p>
        </w:tc>
        <w:tc>
          <w:tcPr>
            <w:tcW w:w="1559" w:type="dxa"/>
          </w:tcPr>
          <w:p w:rsidR="00647C5E" w:rsidRDefault="00647C5E" w:rsidP="00F90672">
            <w:pPr>
              <w:rPr>
                <w:lang w:val="en-GB"/>
              </w:rPr>
            </w:pPr>
            <w:r>
              <w:rPr>
                <w:lang w:val="en-GB"/>
              </w:rPr>
              <w:t>18%</w:t>
            </w:r>
          </w:p>
        </w:tc>
        <w:tc>
          <w:tcPr>
            <w:tcW w:w="3123" w:type="dxa"/>
          </w:tcPr>
          <w:p w:rsidR="00647C5E" w:rsidRDefault="00647C5E" w:rsidP="00F90672">
            <w:pPr>
              <w:rPr>
                <w:lang w:val="en-GB"/>
              </w:rPr>
            </w:pPr>
            <w:r>
              <w:rPr>
                <w:lang w:val="en-GB"/>
              </w:rPr>
              <w:t>0%</w:t>
            </w:r>
          </w:p>
        </w:tc>
      </w:tr>
      <w:tr w:rsidR="00647C5E" w:rsidTr="00647C5E">
        <w:tc>
          <w:tcPr>
            <w:tcW w:w="1557" w:type="dxa"/>
          </w:tcPr>
          <w:p w:rsidR="00647C5E" w:rsidRPr="002C1771" w:rsidRDefault="00647C5E" w:rsidP="00F90672">
            <w:pPr>
              <w:rPr>
                <w:b/>
                <w:lang w:val="en-GB"/>
              </w:rPr>
            </w:pPr>
            <w:r w:rsidRPr="002C1771">
              <w:rPr>
                <w:b/>
                <w:lang w:val="en-GB"/>
              </w:rPr>
              <w:t>National</w:t>
            </w:r>
          </w:p>
        </w:tc>
        <w:tc>
          <w:tcPr>
            <w:tcW w:w="1558" w:type="dxa"/>
          </w:tcPr>
          <w:p w:rsidR="00647C5E" w:rsidRDefault="00647C5E" w:rsidP="00F90672">
            <w:pPr>
              <w:rPr>
                <w:lang w:val="en-GB"/>
              </w:rPr>
            </w:pPr>
            <w:r>
              <w:rPr>
                <w:lang w:val="en-GB"/>
              </w:rPr>
              <w:t>19%</w:t>
            </w:r>
          </w:p>
        </w:tc>
        <w:tc>
          <w:tcPr>
            <w:tcW w:w="1558" w:type="dxa"/>
          </w:tcPr>
          <w:p w:rsidR="00647C5E" w:rsidRDefault="00647C5E" w:rsidP="00F90672">
            <w:pPr>
              <w:rPr>
                <w:lang w:val="en-GB"/>
              </w:rPr>
            </w:pPr>
            <w:r>
              <w:rPr>
                <w:lang w:val="en-GB"/>
              </w:rPr>
              <w:t>15%</w:t>
            </w:r>
          </w:p>
        </w:tc>
        <w:tc>
          <w:tcPr>
            <w:tcW w:w="1559" w:type="dxa"/>
          </w:tcPr>
          <w:p w:rsidR="00647C5E" w:rsidRDefault="00647C5E" w:rsidP="00F90672">
            <w:pPr>
              <w:rPr>
                <w:lang w:val="en-GB"/>
              </w:rPr>
            </w:pPr>
            <w:r>
              <w:rPr>
                <w:lang w:val="en-GB"/>
              </w:rPr>
              <w:t>17%</w:t>
            </w:r>
          </w:p>
        </w:tc>
        <w:tc>
          <w:tcPr>
            <w:tcW w:w="3123" w:type="dxa"/>
          </w:tcPr>
          <w:p w:rsidR="00647C5E" w:rsidRDefault="00647C5E" w:rsidP="00F90672">
            <w:pPr>
              <w:rPr>
                <w:lang w:val="en-GB"/>
              </w:rPr>
            </w:pPr>
            <w:r>
              <w:rPr>
                <w:lang w:val="en-GB"/>
              </w:rPr>
              <w:t>5%</w:t>
            </w:r>
          </w:p>
        </w:tc>
      </w:tr>
    </w:tbl>
    <w:p w:rsidR="00647C5E" w:rsidRDefault="0077271A" w:rsidP="0077271A">
      <w:pPr>
        <w:pStyle w:val="Heading2"/>
        <w:numPr>
          <w:ilvl w:val="0"/>
          <w:numId w:val="0"/>
        </w:numPr>
        <w:ind w:left="576"/>
        <w:rPr>
          <w:lang w:val="en-GB"/>
        </w:rPr>
      </w:pPr>
      <w:r>
        <w:rPr>
          <w:lang w:val="en-GB"/>
        </w:rPr>
        <w:t>Average scaled scores:</w:t>
      </w:r>
    </w:p>
    <w:tbl>
      <w:tblPr>
        <w:tblStyle w:val="TableGrid"/>
        <w:tblW w:w="9355" w:type="dxa"/>
        <w:tblLook w:val="04A0" w:firstRow="1" w:lastRow="0" w:firstColumn="1" w:lastColumn="0" w:noHBand="0" w:noVBand="1"/>
      </w:tblPr>
      <w:tblGrid>
        <w:gridCol w:w="2337"/>
        <w:gridCol w:w="2339"/>
        <w:gridCol w:w="2339"/>
        <w:gridCol w:w="2340"/>
      </w:tblGrid>
      <w:tr w:rsidR="0077271A" w:rsidRPr="002C1771" w:rsidTr="0077271A">
        <w:tc>
          <w:tcPr>
            <w:tcW w:w="2337" w:type="dxa"/>
          </w:tcPr>
          <w:p w:rsidR="0077271A" w:rsidRPr="002C1771" w:rsidRDefault="0077271A" w:rsidP="00F90672">
            <w:pPr>
              <w:rPr>
                <w:b/>
                <w:sz w:val="16"/>
                <w:szCs w:val="16"/>
                <w:lang w:val="en-GB"/>
              </w:rPr>
            </w:pPr>
          </w:p>
        </w:tc>
        <w:tc>
          <w:tcPr>
            <w:tcW w:w="2339" w:type="dxa"/>
          </w:tcPr>
          <w:p w:rsidR="0077271A" w:rsidRPr="002C1771" w:rsidRDefault="0077271A" w:rsidP="00F90672">
            <w:pPr>
              <w:rPr>
                <w:b/>
                <w:lang w:val="en-GB"/>
              </w:rPr>
            </w:pPr>
            <w:r>
              <w:rPr>
                <w:b/>
                <w:lang w:val="en-GB"/>
              </w:rPr>
              <w:t>Reading</w:t>
            </w:r>
          </w:p>
        </w:tc>
        <w:tc>
          <w:tcPr>
            <w:tcW w:w="2339" w:type="dxa"/>
          </w:tcPr>
          <w:p w:rsidR="0077271A" w:rsidRPr="002C1771" w:rsidRDefault="0077271A" w:rsidP="00F90672">
            <w:pPr>
              <w:rPr>
                <w:b/>
                <w:lang w:val="en-GB"/>
              </w:rPr>
            </w:pPr>
            <w:r>
              <w:rPr>
                <w:b/>
                <w:lang w:val="en-GB"/>
              </w:rPr>
              <w:t>Maths</w:t>
            </w:r>
          </w:p>
        </w:tc>
        <w:tc>
          <w:tcPr>
            <w:tcW w:w="2340" w:type="dxa"/>
          </w:tcPr>
          <w:p w:rsidR="0077271A" w:rsidRPr="002C1771" w:rsidRDefault="0077271A" w:rsidP="00F90672">
            <w:pPr>
              <w:rPr>
                <w:b/>
                <w:lang w:val="en-GB"/>
              </w:rPr>
            </w:pPr>
            <w:r>
              <w:rPr>
                <w:b/>
                <w:lang w:val="en-GB"/>
              </w:rPr>
              <w:t>Reading and Maths</w:t>
            </w:r>
          </w:p>
        </w:tc>
      </w:tr>
      <w:tr w:rsidR="0077271A" w:rsidTr="0077271A">
        <w:tc>
          <w:tcPr>
            <w:tcW w:w="2337" w:type="dxa"/>
          </w:tcPr>
          <w:p w:rsidR="0077271A" w:rsidRPr="002C1771" w:rsidRDefault="0077271A" w:rsidP="00F90672">
            <w:pPr>
              <w:rPr>
                <w:b/>
                <w:lang w:val="en-GB"/>
              </w:rPr>
            </w:pPr>
            <w:r w:rsidRPr="002C1771">
              <w:rPr>
                <w:b/>
                <w:lang w:val="en-GB"/>
              </w:rPr>
              <w:t xml:space="preserve">Snowsfields </w:t>
            </w:r>
          </w:p>
        </w:tc>
        <w:tc>
          <w:tcPr>
            <w:tcW w:w="2339" w:type="dxa"/>
          </w:tcPr>
          <w:p w:rsidR="0077271A" w:rsidRDefault="0077271A" w:rsidP="00B97581">
            <w:pPr>
              <w:rPr>
                <w:lang w:val="en-GB"/>
              </w:rPr>
            </w:pPr>
            <w:r>
              <w:rPr>
                <w:lang w:val="en-GB"/>
              </w:rPr>
              <w:t>10</w:t>
            </w:r>
            <w:r w:rsidR="00B97581">
              <w:rPr>
                <w:lang w:val="en-GB"/>
              </w:rPr>
              <w:t>3</w:t>
            </w:r>
          </w:p>
        </w:tc>
        <w:tc>
          <w:tcPr>
            <w:tcW w:w="2339" w:type="dxa"/>
          </w:tcPr>
          <w:p w:rsidR="0077271A" w:rsidRDefault="0077271A" w:rsidP="00F90672">
            <w:pPr>
              <w:rPr>
                <w:lang w:val="en-GB"/>
              </w:rPr>
            </w:pPr>
            <w:r>
              <w:rPr>
                <w:lang w:val="en-GB"/>
              </w:rPr>
              <w:t>1</w:t>
            </w:r>
            <w:r w:rsidR="00B97581">
              <w:rPr>
                <w:lang w:val="en-GB"/>
              </w:rPr>
              <w:t>06</w:t>
            </w:r>
          </w:p>
        </w:tc>
        <w:tc>
          <w:tcPr>
            <w:tcW w:w="2340" w:type="dxa"/>
          </w:tcPr>
          <w:p w:rsidR="0077271A" w:rsidRDefault="00B97581" w:rsidP="00F90672">
            <w:pPr>
              <w:rPr>
                <w:lang w:val="en-GB"/>
              </w:rPr>
            </w:pPr>
            <w:r>
              <w:rPr>
                <w:lang w:val="en-GB"/>
              </w:rPr>
              <w:t>104.5</w:t>
            </w:r>
            <w:bookmarkStart w:id="0" w:name="_GoBack"/>
            <w:bookmarkEnd w:id="0"/>
          </w:p>
        </w:tc>
      </w:tr>
    </w:tbl>
    <w:p w:rsidR="0077271A" w:rsidRPr="0077271A" w:rsidRDefault="0077271A" w:rsidP="0077271A">
      <w:pPr>
        <w:rPr>
          <w:lang w:val="en-GB"/>
        </w:rPr>
      </w:pPr>
    </w:p>
    <w:p w:rsidR="00647C5E" w:rsidRPr="00647C5E" w:rsidRDefault="00647C5E" w:rsidP="00647C5E">
      <w:pPr>
        <w:rPr>
          <w:lang w:val="en-GB"/>
        </w:rPr>
      </w:pPr>
    </w:p>
    <w:p w:rsidR="0077271A" w:rsidRDefault="0077271A" w:rsidP="00F669FD">
      <w:pPr>
        <w:pStyle w:val="Heading2"/>
        <w:numPr>
          <w:ilvl w:val="0"/>
          <w:numId w:val="0"/>
        </w:numPr>
        <w:ind w:left="576"/>
        <w:rPr>
          <w:lang w:val="en-GB"/>
        </w:rPr>
      </w:pPr>
    </w:p>
    <w:p w:rsidR="00F669FD" w:rsidRDefault="00F669FD" w:rsidP="00F669FD">
      <w:pPr>
        <w:pStyle w:val="Heading2"/>
        <w:numPr>
          <w:ilvl w:val="0"/>
          <w:numId w:val="0"/>
        </w:numPr>
        <w:ind w:left="576"/>
        <w:rPr>
          <w:lang w:val="en-GB"/>
        </w:rPr>
      </w:pPr>
      <w:r>
        <w:rPr>
          <w:lang w:val="en-GB"/>
        </w:rPr>
        <w:t>Progress from KS1 to KS2</w:t>
      </w:r>
    </w:p>
    <w:p w:rsidR="00A340B2" w:rsidRPr="00A340B2" w:rsidRDefault="00A340B2" w:rsidP="00A340B2">
      <w:pPr>
        <w:rPr>
          <w:lang w:val="en-GB"/>
        </w:rPr>
      </w:pPr>
      <w:r w:rsidRPr="00A340B2">
        <w:rPr>
          <w:lang w:val="en-GB"/>
        </w:rPr>
        <w:t xml:space="preserve">In previous years the expectation was that every child should make at least two full levels of progress from Key Stage 1 to Key Stage 2. This shows the percentage who were able to do this. From 2016, progress was compared to children nationally, using average point scores. </w:t>
      </w:r>
      <w:r w:rsidR="00764DF4" w:rsidRPr="00764DF4">
        <w:rPr>
          <w:lang w:val="en-GB"/>
        </w:rPr>
        <w:t xml:space="preserve">Scores range from -10 to +10, although most schools will fall between -5 and +5, with the average being 0. The national floor targets were -5 for reading and maths and -7 for writing.   </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Tr="00A340B2">
        <w:tc>
          <w:tcPr>
            <w:tcW w:w="1557" w:type="dxa"/>
          </w:tcPr>
          <w:p w:rsidR="00A340B2" w:rsidRDefault="00A340B2" w:rsidP="00F87940">
            <w:pPr>
              <w:rPr>
                <w:lang w:val="en-GB"/>
              </w:rPr>
            </w:pPr>
            <w:r>
              <w:rPr>
                <w:lang w:val="en-GB"/>
              </w:rPr>
              <w:t>Expected progress</w:t>
            </w:r>
          </w:p>
        </w:tc>
        <w:tc>
          <w:tcPr>
            <w:tcW w:w="1558" w:type="dxa"/>
          </w:tcPr>
          <w:p w:rsidR="00A340B2" w:rsidRPr="002C1771" w:rsidRDefault="00A340B2" w:rsidP="00F87940">
            <w:pPr>
              <w:rPr>
                <w:b/>
                <w:lang w:val="en-GB"/>
              </w:rPr>
            </w:pPr>
            <w:r>
              <w:rPr>
                <w:b/>
                <w:lang w:val="en-GB"/>
              </w:rPr>
              <w:t>2012</w:t>
            </w:r>
          </w:p>
        </w:tc>
        <w:tc>
          <w:tcPr>
            <w:tcW w:w="1558" w:type="dxa"/>
          </w:tcPr>
          <w:p w:rsidR="00A340B2" w:rsidRPr="002C1771" w:rsidRDefault="00A340B2" w:rsidP="00F87940">
            <w:pPr>
              <w:rPr>
                <w:b/>
                <w:lang w:val="en-GB"/>
              </w:rPr>
            </w:pPr>
            <w:r>
              <w:rPr>
                <w:b/>
                <w:lang w:val="en-GB"/>
              </w:rPr>
              <w:t>2013</w:t>
            </w:r>
          </w:p>
        </w:tc>
        <w:tc>
          <w:tcPr>
            <w:tcW w:w="1559" w:type="dxa"/>
          </w:tcPr>
          <w:p w:rsidR="00A340B2" w:rsidRPr="002C1771" w:rsidRDefault="00A340B2" w:rsidP="00F87940">
            <w:pPr>
              <w:rPr>
                <w:b/>
                <w:lang w:val="en-GB"/>
              </w:rPr>
            </w:pPr>
            <w:r>
              <w:rPr>
                <w:b/>
                <w:lang w:val="en-GB"/>
              </w:rPr>
              <w:t>2014</w:t>
            </w:r>
          </w:p>
        </w:tc>
        <w:tc>
          <w:tcPr>
            <w:tcW w:w="1559" w:type="dxa"/>
          </w:tcPr>
          <w:p w:rsidR="00A340B2" w:rsidRPr="002C1771" w:rsidRDefault="00A340B2" w:rsidP="00F87940">
            <w:pPr>
              <w:rPr>
                <w:b/>
                <w:lang w:val="en-GB"/>
              </w:rPr>
            </w:pPr>
            <w:r>
              <w:rPr>
                <w:b/>
                <w:lang w:val="en-GB"/>
              </w:rPr>
              <w:t>2015</w:t>
            </w:r>
          </w:p>
        </w:tc>
        <w:tc>
          <w:tcPr>
            <w:tcW w:w="1559" w:type="dxa"/>
          </w:tcPr>
          <w:p w:rsidR="00A340B2" w:rsidRDefault="00A340B2" w:rsidP="00F87940">
            <w:pPr>
              <w:rPr>
                <w:b/>
                <w:lang w:val="en-GB"/>
              </w:rPr>
            </w:pPr>
            <w:r>
              <w:rPr>
                <w:b/>
                <w:lang w:val="en-GB"/>
              </w:rPr>
              <w:t>2016</w:t>
            </w:r>
          </w:p>
        </w:tc>
      </w:tr>
      <w:tr w:rsidR="00A340B2" w:rsidTr="00A340B2">
        <w:tc>
          <w:tcPr>
            <w:tcW w:w="1557" w:type="dxa"/>
          </w:tcPr>
          <w:p w:rsidR="00A340B2" w:rsidRPr="002C1771" w:rsidRDefault="00A340B2" w:rsidP="00F87940">
            <w:pPr>
              <w:rPr>
                <w:b/>
                <w:lang w:val="en-GB"/>
              </w:rPr>
            </w:pPr>
            <w:r w:rsidRPr="002C1771">
              <w:rPr>
                <w:b/>
                <w:lang w:val="en-GB"/>
              </w:rPr>
              <w:t>English</w:t>
            </w:r>
          </w:p>
        </w:tc>
        <w:tc>
          <w:tcPr>
            <w:tcW w:w="1558" w:type="dxa"/>
          </w:tcPr>
          <w:p w:rsidR="00A340B2" w:rsidRDefault="00A340B2" w:rsidP="00F87940">
            <w:pPr>
              <w:rPr>
                <w:lang w:val="en-GB"/>
              </w:rPr>
            </w:pPr>
            <w:r>
              <w:rPr>
                <w:lang w:val="en-GB"/>
              </w:rPr>
              <w:t>89%</w:t>
            </w:r>
          </w:p>
        </w:tc>
        <w:tc>
          <w:tcPr>
            <w:tcW w:w="1558" w:type="dxa"/>
          </w:tcPr>
          <w:p w:rsidR="00A340B2" w:rsidRDefault="00A340B2" w:rsidP="00F87940">
            <w:pPr>
              <w:rPr>
                <w:lang w:val="en-GB"/>
              </w:rPr>
            </w:pPr>
            <w:r>
              <w:rPr>
                <w:lang w:val="en-GB"/>
              </w:rPr>
              <w:t>92%</w:t>
            </w:r>
          </w:p>
        </w:tc>
        <w:tc>
          <w:tcPr>
            <w:tcW w:w="1559" w:type="dxa"/>
          </w:tcPr>
          <w:p w:rsidR="00A340B2" w:rsidRDefault="00A340B2" w:rsidP="00F87940">
            <w:pPr>
              <w:rPr>
                <w:lang w:val="en-GB"/>
              </w:rPr>
            </w:pPr>
            <w:r>
              <w:rPr>
                <w:lang w:val="en-GB"/>
              </w:rPr>
              <w:t>Reading 89%</w:t>
            </w:r>
          </w:p>
          <w:p w:rsidR="00A340B2" w:rsidRDefault="00A340B2" w:rsidP="00F87940">
            <w:pPr>
              <w:rPr>
                <w:lang w:val="en-GB"/>
              </w:rPr>
            </w:pPr>
            <w:r>
              <w:rPr>
                <w:lang w:val="en-GB"/>
              </w:rPr>
              <w:t>Writing 94%</w:t>
            </w:r>
          </w:p>
        </w:tc>
        <w:tc>
          <w:tcPr>
            <w:tcW w:w="1559" w:type="dxa"/>
          </w:tcPr>
          <w:p w:rsidR="00A340B2" w:rsidRDefault="00A340B2" w:rsidP="00F87940">
            <w:pPr>
              <w:rPr>
                <w:lang w:val="en-GB"/>
              </w:rPr>
            </w:pPr>
            <w:r>
              <w:rPr>
                <w:lang w:val="en-GB"/>
              </w:rPr>
              <w:t>96%</w:t>
            </w:r>
          </w:p>
        </w:tc>
        <w:tc>
          <w:tcPr>
            <w:tcW w:w="1559" w:type="dxa"/>
          </w:tcPr>
          <w:p w:rsidR="00A340B2" w:rsidRDefault="00764DF4" w:rsidP="00F87940">
            <w:pPr>
              <w:rPr>
                <w:lang w:val="en-GB"/>
              </w:rPr>
            </w:pPr>
            <w:r>
              <w:rPr>
                <w:lang w:val="en-GB"/>
              </w:rPr>
              <w:t>Reading 2.5</w:t>
            </w:r>
          </w:p>
          <w:p w:rsidR="00764DF4" w:rsidRDefault="00764DF4" w:rsidP="00F87940">
            <w:pPr>
              <w:rPr>
                <w:lang w:val="en-GB"/>
              </w:rPr>
            </w:pPr>
            <w:r>
              <w:rPr>
                <w:lang w:val="en-GB"/>
              </w:rPr>
              <w:t>Writing 2.6</w:t>
            </w:r>
          </w:p>
        </w:tc>
      </w:tr>
      <w:tr w:rsidR="00A340B2" w:rsidTr="00A340B2">
        <w:tc>
          <w:tcPr>
            <w:tcW w:w="1557" w:type="dxa"/>
          </w:tcPr>
          <w:p w:rsidR="00A340B2" w:rsidRPr="002C1771" w:rsidRDefault="00A340B2" w:rsidP="00F87940">
            <w:pPr>
              <w:rPr>
                <w:b/>
                <w:lang w:val="en-GB"/>
              </w:rPr>
            </w:pPr>
            <w:r w:rsidRPr="002C1771">
              <w:rPr>
                <w:b/>
                <w:lang w:val="en-GB"/>
              </w:rPr>
              <w:t>Maths</w:t>
            </w:r>
          </w:p>
        </w:tc>
        <w:tc>
          <w:tcPr>
            <w:tcW w:w="1558" w:type="dxa"/>
          </w:tcPr>
          <w:p w:rsidR="00A340B2" w:rsidRDefault="00A340B2" w:rsidP="00F87940">
            <w:pPr>
              <w:rPr>
                <w:lang w:val="en-GB"/>
              </w:rPr>
            </w:pPr>
            <w:r>
              <w:rPr>
                <w:lang w:val="en-GB"/>
              </w:rPr>
              <w:t>89%</w:t>
            </w:r>
          </w:p>
        </w:tc>
        <w:tc>
          <w:tcPr>
            <w:tcW w:w="1558" w:type="dxa"/>
          </w:tcPr>
          <w:p w:rsidR="00A340B2" w:rsidRDefault="00A340B2" w:rsidP="00F87940">
            <w:pPr>
              <w:rPr>
                <w:lang w:val="en-GB"/>
              </w:rPr>
            </w:pPr>
            <w:r>
              <w:rPr>
                <w:lang w:val="en-GB"/>
              </w:rPr>
              <w:t>88%</w:t>
            </w:r>
          </w:p>
        </w:tc>
        <w:tc>
          <w:tcPr>
            <w:tcW w:w="1559" w:type="dxa"/>
          </w:tcPr>
          <w:p w:rsidR="00A340B2" w:rsidRDefault="00A340B2" w:rsidP="00F87940">
            <w:pPr>
              <w:rPr>
                <w:lang w:val="en-GB"/>
              </w:rPr>
            </w:pPr>
            <w:r>
              <w:rPr>
                <w:lang w:val="en-GB"/>
              </w:rPr>
              <w:t>94%</w:t>
            </w:r>
          </w:p>
        </w:tc>
        <w:tc>
          <w:tcPr>
            <w:tcW w:w="1559" w:type="dxa"/>
          </w:tcPr>
          <w:p w:rsidR="00A340B2" w:rsidRDefault="00A340B2" w:rsidP="00F87940">
            <w:pPr>
              <w:rPr>
                <w:lang w:val="en-GB"/>
              </w:rPr>
            </w:pPr>
            <w:r>
              <w:rPr>
                <w:lang w:val="en-GB"/>
              </w:rPr>
              <w:t>96%</w:t>
            </w:r>
          </w:p>
        </w:tc>
        <w:tc>
          <w:tcPr>
            <w:tcW w:w="1559" w:type="dxa"/>
          </w:tcPr>
          <w:p w:rsidR="00A340B2" w:rsidRDefault="00764DF4" w:rsidP="00F87940">
            <w:pPr>
              <w:rPr>
                <w:lang w:val="en-GB"/>
              </w:rPr>
            </w:pPr>
            <w:r>
              <w:rPr>
                <w:lang w:val="en-GB"/>
              </w:rPr>
              <w:t>4.2</w:t>
            </w:r>
          </w:p>
        </w:tc>
      </w:tr>
    </w:tbl>
    <w:p w:rsidR="00F669FD" w:rsidRPr="00F669FD" w:rsidRDefault="00F669FD" w:rsidP="00F669FD">
      <w:pPr>
        <w:pStyle w:val="Heading1"/>
        <w:numPr>
          <w:ilvl w:val="0"/>
          <w:numId w:val="0"/>
        </w:numPr>
        <w:ind w:left="432"/>
        <w:rPr>
          <w:lang w:val="en-GB"/>
        </w:rPr>
      </w:pPr>
      <w:r>
        <w:rPr>
          <w:lang w:val="en-GB"/>
        </w:rPr>
        <w:t>Key Stage 1</w:t>
      </w:r>
    </w:p>
    <w:p w:rsidR="001833E0" w:rsidRPr="00A340B2" w:rsidRDefault="00A340B2" w:rsidP="001833E0">
      <w:pPr>
        <w:rPr>
          <w:lang w:val="en-GB"/>
        </w:rPr>
      </w:pPr>
      <w:r w:rsidRPr="00A340B2">
        <w:rPr>
          <w:lang w:val="en-GB"/>
        </w:rPr>
        <w:t xml:space="preserve">The expectation at the end of Year 2 changed in 2016, and cannot be directly compared with previous data. The new national expected standard is reported in these tables from 2016 onwards. </w:t>
      </w:r>
      <w:r w:rsidR="001833E0">
        <w:rPr>
          <w:lang w:val="en-GB"/>
        </w:rPr>
        <w:t xml:space="preserve">We are not expecting the National data to be as high as in previous years. </w:t>
      </w:r>
    </w:p>
    <w:p w:rsidR="00F669FD" w:rsidRDefault="00F669FD" w:rsidP="00F669FD">
      <w:pPr>
        <w:pStyle w:val="Heading2"/>
        <w:numPr>
          <w:ilvl w:val="0"/>
          <w:numId w:val="0"/>
        </w:numPr>
        <w:ind w:left="576"/>
        <w:rPr>
          <w:lang w:val="en-GB"/>
        </w:rPr>
      </w:pPr>
      <w:r>
        <w:rPr>
          <w:lang w:val="en-GB"/>
        </w:rPr>
        <w:t>Reading</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Tr="00A340B2">
        <w:tc>
          <w:tcPr>
            <w:tcW w:w="1557" w:type="dxa"/>
          </w:tcPr>
          <w:p w:rsidR="00A340B2" w:rsidRDefault="00A340B2" w:rsidP="00F87940">
            <w:pPr>
              <w:rPr>
                <w:lang w:val="en-GB"/>
              </w:rPr>
            </w:pPr>
            <w:r>
              <w:rPr>
                <w:lang w:val="en-GB"/>
              </w:rPr>
              <w:t>At the expected level</w:t>
            </w:r>
          </w:p>
        </w:tc>
        <w:tc>
          <w:tcPr>
            <w:tcW w:w="1558" w:type="dxa"/>
          </w:tcPr>
          <w:p w:rsidR="00A340B2" w:rsidRPr="002C1771" w:rsidRDefault="00A340B2" w:rsidP="00F87940">
            <w:pPr>
              <w:rPr>
                <w:b/>
                <w:lang w:val="en-GB"/>
              </w:rPr>
            </w:pPr>
            <w:r>
              <w:rPr>
                <w:b/>
                <w:lang w:val="en-GB"/>
              </w:rPr>
              <w:t>2012</w:t>
            </w:r>
          </w:p>
        </w:tc>
        <w:tc>
          <w:tcPr>
            <w:tcW w:w="1558" w:type="dxa"/>
          </w:tcPr>
          <w:p w:rsidR="00A340B2" w:rsidRPr="002C1771" w:rsidRDefault="00A340B2" w:rsidP="00F87940">
            <w:pPr>
              <w:rPr>
                <w:b/>
                <w:lang w:val="en-GB"/>
              </w:rPr>
            </w:pPr>
            <w:r>
              <w:rPr>
                <w:b/>
                <w:lang w:val="en-GB"/>
              </w:rPr>
              <w:t>2013</w:t>
            </w:r>
          </w:p>
        </w:tc>
        <w:tc>
          <w:tcPr>
            <w:tcW w:w="1559" w:type="dxa"/>
          </w:tcPr>
          <w:p w:rsidR="00A340B2" w:rsidRPr="002C1771" w:rsidRDefault="00A340B2" w:rsidP="00F87940">
            <w:pPr>
              <w:rPr>
                <w:b/>
                <w:lang w:val="en-GB"/>
              </w:rPr>
            </w:pPr>
            <w:r>
              <w:rPr>
                <w:b/>
                <w:lang w:val="en-GB"/>
              </w:rPr>
              <w:t>2014</w:t>
            </w:r>
          </w:p>
        </w:tc>
        <w:tc>
          <w:tcPr>
            <w:tcW w:w="1559" w:type="dxa"/>
          </w:tcPr>
          <w:p w:rsidR="00A340B2" w:rsidRPr="002C1771" w:rsidRDefault="00A340B2" w:rsidP="00F87940">
            <w:pPr>
              <w:rPr>
                <w:b/>
                <w:lang w:val="en-GB"/>
              </w:rPr>
            </w:pPr>
            <w:r>
              <w:rPr>
                <w:b/>
                <w:lang w:val="en-GB"/>
              </w:rPr>
              <w:t>2015</w:t>
            </w:r>
          </w:p>
        </w:tc>
        <w:tc>
          <w:tcPr>
            <w:tcW w:w="1559" w:type="dxa"/>
          </w:tcPr>
          <w:p w:rsidR="00A340B2" w:rsidRDefault="00A340B2" w:rsidP="00F87940">
            <w:pPr>
              <w:rPr>
                <w:b/>
                <w:lang w:val="en-GB"/>
              </w:rPr>
            </w:pPr>
            <w:r>
              <w:rPr>
                <w:b/>
                <w:lang w:val="en-GB"/>
              </w:rPr>
              <w:t>2016</w:t>
            </w:r>
          </w:p>
        </w:tc>
      </w:tr>
      <w:tr w:rsidR="00A340B2" w:rsidTr="00A340B2">
        <w:tc>
          <w:tcPr>
            <w:tcW w:w="1557" w:type="dxa"/>
          </w:tcPr>
          <w:p w:rsidR="00A340B2" w:rsidRDefault="00A340B2" w:rsidP="00F87940">
            <w:pPr>
              <w:rPr>
                <w:lang w:val="en-GB"/>
              </w:rPr>
            </w:pPr>
            <w:r>
              <w:rPr>
                <w:lang w:val="en-GB"/>
              </w:rPr>
              <w:t xml:space="preserve">Snowsfields </w:t>
            </w:r>
          </w:p>
        </w:tc>
        <w:tc>
          <w:tcPr>
            <w:tcW w:w="1558" w:type="dxa"/>
          </w:tcPr>
          <w:p w:rsidR="00A340B2" w:rsidRDefault="00A340B2" w:rsidP="00F87940">
            <w:pPr>
              <w:rPr>
                <w:lang w:val="en-GB"/>
              </w:rPr>
            </w:pPr>
            <w:r>
              <w:rPr>
                <w:lang w:val="en-GB"/>
              </w:rPr>
              <w:t>82%</w:t>
            </w:r>
          </w:p>
        </w:tc>
        <w:tc>
          <w:tcPr>
            <w:tcW w:w="1558" w:type="dxa"/>
          </w:tcPr>
          <w:p w:rsidR="00A340B2" w:rsidRDefault="00A340B2" w:rsidP="00F87940">
            <w:pPr>
              <w:rPr>
                <w:lang w:val="en-GB"/>
              </w:rPr>
            </w:pPr>
            <w:r>
              <w:rPr>
                <w:lang w:val="en-GB"/>
              </w:rPr>
              <w:t>83%</w:t>
            </w:r>
          </w:p>
        </w:tc>
        <w:tc>
          <w:tcPr>
            <w:tcW w:w="1559" w:type="dxa"/>
          </w:tcPr>
          <w:p w:rsidR="00A340B2" w:rsidRDefault="00A340B2" w:rsidP="00F87940">
            <w:pPr>
              <w:rPr>
                <w:lang w:val="en-GB"/>
              </w:rPr>
            </w:pPr>
            <w:r>
              <w:rPr>
                <w:lang w:val="en-GB"/>
              </w:rPr>
              <w:t>76%</w:t>
            </w:r>
          </w:p>
        </w:tc>
        <w:tc>
          <w:tcPr>
            <w:tcW w:w="1559" w:type="dxa"/>
          </w:tcPr>
          <w:p w:rsidR="00A340B2" w:rsidRDefault="00A340B2" w:rsidP="00F87940">
            <w:pPr>
              <w:rPr>
                <w:lang w:val="en-GB"/>
              </w:rPr>
            </w:pPr>
            <w:r>
              <w:rPr>
                <w:lang w:val="en-GB"/>
              </w:rPr>
              <w:t>83%</w:t>
            </w:r>
          </w:p>
        </w:tc>
        <w:tc>
          <w:tcPr>
            <w:tcW w:w="1559" w:type="dxa"/>
          </w:tcPr>
          <w:p w:rsidR="00A340B2" w:rsidRDefault="001833E0" w:rsidP="00F87940">
            <w:pPr>
              <w:rPr>
                <w:lang w:val="en-GB"/>
              </w:rPr>
            </w:pPr>
            <w:r>
              <w:rPr>
                <w:lang w:val="en-GB"/>
              </w:rPr>
              <w:t>69%</w:t>
            </w:r>
          </w:p>
        </w:tc>
      </w:tr>
      <w:tr w:rsidR="00A340B2" w:rsidTr="00A340B2">
        <w:tc>
          <w:tcPr>
            <w:tcW w:w="1557" w:type="dxa"/>
          </w:tcPr>
          <w:p w:rsidR="00A340B2" w:rsidRDefault="00A340B2" w:rsidP="00F87940">
            <w:pPr>
              <w:rPr>
                <w:lang w:val="en-GB"/>
              </w:rPr>
            </w:pPr>
            <w:r>
              <w:rPr>
                <w:lang w:val="en-GB"/>
              </w:rPr>
              <w:t>National</w:t>
            </w:r>
          </w:p>
        </w:tc>
        <w:tc>
          <w:tcPr>
            <w:tcW w:w="1558" w:type="dxa"/>
          </w:tcPr>
          <w:p w:rsidR="00A340B2" w:rsidRDefault="00A340B2" w:rsidP="00F87940">
            <w:pPr>
              <w:rPr>
                <w:lang w:val="en-GB"/>
              </w:rPr>
            </w:pPr>
            <w:r>
              <w:rPr>
                <w:lang w:val="en-GB"/>
              </w:rPr>
              <w:t>87%</w:t>
            </w:r>
          </w:p>
        </w:tc>
        <w:tc>
          <w:tcPr>
            <w:tcW w:w="1558" w:type="dxa"/>
          </w:tcPr>
          <w:p w:rsidR="00A340B2" w:rsidRDefault="00A340B2" w:rsidP="00F87940">
            <w:pPr>
              <w:rPr>
                <w:lang w:val="en-GB"/>
              </w:rPr>
            </w:pPr>
            <w:r>
              <w:rPr>
                <w:lang w:val="en-GB"/>
              </w:rPr>
              <w:t>89%</w:t>
            </w:r>
          </w:p>
        </w:tc>
        <w:tc>
          <w:tcPr>
            <w:tcW w:w="1559" w:type="dxa"/>
          </w:tcPr>
          <w:p w:rsidR="00A340B2" w:rsidRDefault="00A340B2" w:rsidP="00F87940">
            <w:pPr>
              <w:rPr>
                <w:lang w:val="en-GB"/>
              </w:rPr>
            </w:pPr>
            <w:r>
              <w:rPr>
                <w:lang w:val="en-GB"/>
              </w:rPr>
              <w:t>90%</w:t>
            </w:r>
          </w:p>
        </w:tc>
        <w:tc>
          <w:tcPr>
            <w:tcW w:w="1559" w:type="dxa"/>
          </w:tcPr>
          <w:p w:rsidR="00A340B2" w:rsidRDefault="00A340B2" w:rsidP="00F87940">
            <w:pPr>
              <w:rPr>
                <w:lang w:val="en-GB"/>
              </w:rPr>
            </w:pPr>
            <w:r>
              <w:rPr>
                <w:lang w:val="en-GB"/>
              </w:rPr>
              <w:t>90%</w:t>
            </w:r>
          </w:p>
        </w:tc>
        <w:tc>
          <w:tcPr>
            <w:tcW w:w="1559" w:type="dxa"/>
          </w:tcPr>
          <w:p w:rsidR="00A340B2" w:rsidRPr="00F87940" w:rsidRDefault="00A340B2" w:rsidP="00F87940">
            <w:pPr>
              <w:rPr>
                <w:lang w:val="en-GB"/>
              </w:rPr>
            </w:pPr>
            <w:r>
              <w:rPr>
                <w:lang w:val="en-GB"/>
              </w:rPr>
              <w:t>n/a</w:t>
            </w:r>
          </w:p>
        </w:tc>
      </w:tr>
    </w:tbl>
    <w:p w:rsidR="00F669FD" w:rsidRDefault="00F669FD" w:rsidP="00F669FD">
      <w:pPr>
        <w:pStyle w:val="Heading2"/>
        <w:numPr>
          <w:ilvl w:val="0"/>
          <w:numId w:val="0"/>
        </w:numPr>
        <w:ind w:left="576"/>
        <w:rPr>
          <w:lang w:val="en-GB"/>
        </w:rPr>
      </w:pPr>
      <w:r>
        <w:rPr>
          <w:lang w:val="en-GB"/>
        </w:rPr>
        <w:t>Writing</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Tr="00A340B2">
        <w:tc>
          <w:tcPr>
            <w:tcW w:w="1557" w:type="dxa"/>
          </w:tcPr>
          <w:p w:rsidR="00A340B2" w:rsidRDefault="00A340B2" w:rsidP="00F87940">
            <w:pPr>
              <w:rPr>
                <w:lang w:val="en-GB"/>
              </w:rPr>
            </w:pPr>
            <w:r>
              <w:rPr>
                <w:lang w:val="en-GB"/>
              </w:rPr>
              <w:t>At the expected level</w:t>
            </w:r>
          </w:p>
        </w:tc>
        <w:tc>
          <w:tcPr>
            <w:tcW w:w="1558" w:type="dxa"/>
          </w:tcPr>
          <w:p w:rsidR="00A340B2" w:rsidRPr="002C1771" w:rsidRDefault="00A340B2" w:rsidP="00F87940">
            <w:pPr>
              <w:rPr>
                <w:b/>
                <w:lang w:val="en-GB"/>
              </w:rPr>
            </w:pPr>
            <w:r>
              <w:rPr>
                <w:b/>
                <w:lang w:val="en-GB"/>
              </w:rPr>
              <w:t>2012</w:t>
            </w:r>
          </w:p>
        </w:tc>
        <w:tc>
          <w:tcPr>
            <w:tcW w:w="1558" w:type="dxa"/>
          </w:tcPr>
          <w:p w:rsidR="00A340B2" w:rsidRPr="002C1771" w:rsidRDefault="00A340B2" w:rsidP="00F87940">
            <w:pPr>
              <w:rPr>
                <w:b/>
                <w:lang w:val="en-GB"/>
              </w:rPr>
            </w:pPr>
            <w:r>
              <w:rPr>
                <w:b/>
                <w:lang w:val="en-GB"/>
              </w:rPr>
              <w:t>2013</w:t>
            </w:r>
          </w:p>
        </w:tc>
        <w:tc>
          <w:tcPr>
            <w:tcW w:w="1559" w:type="dxa"/>
          </w:tcPr>
          <w:p w:rsidR="00A340B2" w:rsidRPr="002C1771" w:rsidRDefault="00A340B2" w:rsidP="00F87940">
            <w:pPr>
              <w:rPr>
                <w:b/>
                <w:lang w:val="en-GB"/>
              </w:rPr>
            </w:pPr>
            <w:r>
              <w:rPr>
                <w:b/>
                <w:lang w:val="en-GB"/>
              </w:rPr>
              <w:t>2014</w:t>
            </w:r>
          </w:p>
        </w:tc>
        <w:tc>
          <w:tcPr>
            <w:tcW w:w="1559" w:type="dxa"/>
          </w:tcPr>
          <w:p w:rsidR="00A340B2" w:rsidRPr="002C1771" w:rsidRDefault="00A340B2" w:rsidP="00F87940">
            <w:pPr>
              <w:rPr>
                <w:b/>
                <w:lang w:val="en-GB"/>
              </w:rPr>
            </w:pPr>
            <w:r>
              <w:rPr>
                <w:b/>
                <w:lang w:val="en-GB"/>
              </w:rPr>
              <w:t>2015</w:t>
            </w:r>
          </w:p>
        </w:tc>
        <w:tc>
          <w:tcPr>
            <w:tcW w:w="1559" w:type="dxa"/>
          </w:tcPr>
          <w:p w:rsidR="00A340B2" w:rsidRDefault="00A340B2" w:rsidP="00F87940">
            <w:pPr>
              <w:rPr>
                <w:b/>
                <w:lang w:val="en-GB"/>
              </w:rPr>
            </w:pPr>
            <w:r>
              <w:rPr>
                <w:b/>
                <w:lang w:val="en-GB"/>
              </w:rPr>
              <w:t>2016</w:t>
            </w:r>
          </w:p>
        </w:tc>
      </w:tr>
      <w:tr w:rsidR="00A340B2" w:rsidTr="00A340B2">
        <w:tc>
          <w:tcPr>
            <w:tcW w:w="1557" w:type="dxa"/>
          </w:tcPr>
          <w:p w:rsidR="00A340B2" w:rsidRDefault="00A340B2" w:rsidP="00F87940">
            <w:pPr>
              <w:rPr>
                <w:lang w:val="en-GB"/>
              </w:rPr>
            </w:pPr>
            <w:r>
              <w:rPr>
                <w:lang w:val="en-GB"/>
              </w:rPr>
              <w:t xml:space="preserve">Snowsfields </w:t>
            </w:r>
          </w:p>
        </w:tc>
        <w:tc>
          <w:tcPr>
            <w:tcW w:w="1558" w:type="dxa"/>
          </w:tcPr>
          <w:p w:rsidR="00A340B2" w:rsidRDefault="00A340B2" w:rsidP="00F87940">
            <w:pPr>
              <w:rPr>
                <w:lang w:val="en-GB"/>
              </w:rPr>
            </w:pPr>
            <w:r>
              <w:rPr>
                <w:lang w:val="en-GB"/>
              </w:rPr>
              <w:t>79%</w:t>
            </w:r>
          </w:p>
        </w:tc>
        <w:tc>
          <w:tcPr>
            <w:tcW w:w="1558" w:type="dxa"/>
          </w:tcPr>
          <w:p w:rsidR="00A340B2" w:rsidRDefault="00A340B2" w:rsidP="00F87940">
            <w:pPr>
              <w:rPr>
                <w:lang w:val="en-GB"/>
              </w:rPr>
            </w:pPr>
            <w:r>
              <w:rPr>
                <w:lang w:val="en-GB"/>
              </w:rPr>
              <w:t>79%</w:t>
            </w:r>
          </w:p>
        </w:tc>
        <w:tc>
          <w:tcPr>
            <w:tcW w:w="1559" w:type="dxa"/>
          </w:tcPr>
          <w:p w:rsidR="00A340B2" w:rsidRDefault="00A340B2" w:rsidP="00F87940">
            <w:pPr>
              <w:rPr>
                <w:lang w:val="en-GB"/>
              </w:rPr>
            </w:pPr>
            <w:r>
              <w:rPr>
                <w:lang w:val="en-GB"/>
              </w:rPr>
              <w:t>72%</w:t>
            </w:r>
          </w:p>
        </w:tc>
        <w:tc>
          <w:tcPr>
            <w:tcW w:w="1559" w:type="dxa"/>
          </w:tcPr>
          <w:p w:rsidR="00A340B2" w:rsidRDefault="00A340B2" w:rsidP="00F87940">
            <w:pPr>
              <w:rPr>
                <w:lang w:val="en-GB"/>
              </w:rPr>
            </w:pPr>
            <w:r>
              <w:rPr>
                <w:lang w:val="en-GB"/>
              </w:rPr>
              <w:t>79%</w:t>
            </w:r>
          </w:p>
        </w:tc>
        <w:tc>
          <w:tcPr>
            <w:tcW w:w="1559" w:type="dxa"/>
          </w:tcPr>
          <w:p w:rsidR="00A340B2" w:rsidRDefault="001833E0" w:rsidP="00F87940">
            <w:pPr>
              <w:rPr>
                <w:lang w:val="en-GB"/>
              </w:rPr>
            </w:pPr>
            <w:r>
              <w:rPr>
                <w:lang w:val="en-GB"/>
              </w:rPr>
              <w:t>69%</w:t>
            </w:r>
          </w:p>
        </w:tc>
      </w:tr>
      <w:tr w:rsidR="00A340B2" w:rsidTr="00A340B2">
        <w:tc>
          <w:tcPr>
            <w:tcW w:w="1557" w:type="dxa"/>
          </w:tcPr>
          <w:p w:rsidR="00A340B2" w:rsidRDefault="00A340B2" w:rsidP="00F87940">
            <w:pPr>
              <w:rPr>
                <w:lang w:val="en-GB"/>
              </w:rPr>
            </w:pPr>
            <w:r>
              <w:rPr>
                <w:lang w:val="en-GB"/>
              </w:rPr>
              <w:t>National</w:t>
            </w:r>
          </w:p>
        </w:tc>
        <w:tc>
          <w:tcPr>
            <w:tcW w:w="1558" w:type="dxa"/>
          </w:tcPr>
          <w:p w:rsidR="00A340B2" w:rsidRDefault="00A340B2" w:rsidP="00F87940">
            <w:pPr>
              <w:rPr>
                <w:lang w:val="en-GB"/>
              </w:rPr>
            </w:pPr>
            <w:r>
              <w:rPr>
                <w:lang w:val="en-GB"/>
              </w:rPr>
              <w:t>83%</w:t>
            </w:r>
          </w:p>
        </w:tc>
        <w:tc>
          <w:tcPr>
            <w:tcW w:w="1558" w:type="dxa"/>
          </w:tcPr>
          <w:p w:rsidR="00A340B2" w:rsidRDefault="00A340B2" w:rsidP="00F87940">
            <w:pPr>
              <w:rPr>
                <w:lang w:val="en-GB"/>
              </w:rPr>
            </w:pPr>
            <w:r>
              <w:rPr>
                <w:lang w:val="en-GB"/>
              </w:rPr>
              <w:t>85%</w:t>
            </w:r>
          </w:p>
        </w:tc>
        <w:tc>
          <w:tcPr>
            <w:tcW w:w="1559" w:type="dxa"/>
          </w:tcPr>
          <w:p w:rsidR="00A340B2" w:rsidRDefault="00A340B2" w:rsidP="00F87940">
            <w:pPr>
              <w:rPr>
                <w:lang w:val="en-GB"/>
              </w:rPr>
            </w:pPr>
            <w:r>
              <w:rPr>
                <w:lang w:val="en-GB"/>
              </w:rPr>
              <w:t>86%</w:t>
            </w:r>
          </w:p>
        </w:tc>
        <w:tc>
          <w:tcPr>
            <w:tcW w:w="1559" w:type="dxa"/>
          </w:tcPr>
          <w:p w:rsidR="00A340B2" w:rsidRDefault="001833E0" w:rsidP="00F87940">
            <w:pPr>
              <w:rPr>
                <w:lang w:val="en-GB"/>
              </w:rPr>
            </w:pPr>
            <w:r>
              <w:rPr>
                <w:lang w:val="en-GB"/>
              </w:rPr>
              <w:t>88%</w:t>
            </w:r>
          </w:p>
        </w:tc>
        <w:tc>
          <w:tcPr>
            <w:tcW w:w="1559" w:type="dxa"/>
          </w:tcPr>
          <w:p w:rsidR="00A340B2" w:rsidRPr="00F87940" w:rsidRDefault="001833E0" w:rsidP="00F87940">
            <w:pPr>
              <w:rPr>
                <w:lang w:val="en-GB"/>
              </w:rPr>
            </w:pPr>
            <w:r>
              <w:rPr>
                <w:lang w:val="en-GB"/>
              </w:rPr>
              <w:t>n/a</w:t>
            </w:r>
          </w:p>
        </w:tc>
      </w:tr>
    </w:tbl>
    <w:p w:rsidR="00F669FD" w:rsidRDefault="00F669FD" w:rsidP="00F669FD">
      <w:pPr>
        <w:pStyle w:val="Heading2"/>
        <w:numPr>
          <w:ilvl w:val="0"/>
          <w:numId w:val="0"/>
        </w:numPr>
        <w:ind w:left="576"/>
        <w:rPr>
          <w:lang w:val="en-GB"/>
        </w:rPr>
      </w:pPr>
      <w:r>
        <w:rPr>
          <w:lang w:val="en-GB"/>
        </w:rPr>
        <w:t>Maths</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Tr="00A340B2">
        <w:tc>
          <w:tcPr>
            <w:tcW w:w="1557" w:type="dxa"/>
          </w:tcPr>
          <w:p w:rsidR="00A340B2" w:rsidRDefault="00A340B2" w:rsidP="00F87940">
            <w:pPr>
              <w:rPr>
                <w:lang w:val="en-GB"/>
              </w:rPr>
            </w:pPr>
            <w:r>
              <w:rPr>
                <w:lang w:val="en-GB"/>
              </w:rPr>
              <w:t>At the expected level</w:t>
            </w:r>
          </w:p>
        </w:tc>
        <w:tc>
          <w:tcPr>
            <w:tcW w:w="1558" w:type="dxa"/>
          </w:tcPr>
          <w:p w:rsidR="00A340B2" w:rsidRPr="002C1771" w:rsidRDefault="00A340B2" w:rsidP="00F87940">
            <w:pPr>
              <w:rPr>
                <w:b/>
                <w:lang w:val="en-GB"/>
              </w:rPr>
            </w:pPr>
            <w:r>
              <w:rPr>
                <w:b/>
                <w:lang w:val="en-GB"/>
              </w:rPr>
              <w:t>2012</w:t>
            </w:r>
          </w:p>
        </w:tc>
        <w:tc>
          <w:tcPr>
            <w:tcW w:w="1558" w:type="dxa"/>
          </w:tcPr>
          <w:p w:rsidR="00A340B2" w:rsidRPr="002C1771" w:rsidRDefault="00A340B2" w:rsidP="00F87940">
            <w:pPr>
              <w:rPr>
                <w:b/>
                <w:lang w:val="en-GB"/>
              </w:rPr>
            </w:pPr>
            <w:r>
              <w:rPr>
                <w:b/>
                <w:lang w:val="en-GB"/>
              </w:rPr>
              <w:t>2013</w:t>
            </w:r>
          </w:p>
        </w:tc>
        <w:tc>
          <w:tcPr>
            <w:tcW w:w="1559" w:type="dxa"/>
          </w:tcPr>
          <w:p w:rsidR="00A340B2" w:rsidRPr="002C1771" w:rsidRDefault="00A340B2" w:rsidP="00F87940">
            <w:pPr>
              <w:rPr>
                <w:b/>
                <w:lang w:val="en-GB"/>
              </w:rPr>
            </w:pPr>
            <w:r>
              <w:rPr>
                <w:b/>
                <w:lang w:val="en-GB"/>
              </w:rPr>
              <w:t>2014</w:t>
            </w:r>
          </w:p>
        </w:tc>
        <w:tc>
          <w:tcPr>
            <w:tcW w:w="1559" w:type="dxa"/>
          </w:tcPr>
          <w:p w:rsidR="00A340B2" w:rsidRPr="002C1771" w:rsidRDefault="00A340B2" w:rsidP="00F87940">
            <w:pPr>
              <w:rPr>
                <w:b/>
                <w:lang w:val="en-GB"/>
              </w:rPr>
            </w:pPr>
            <w:r>
              <w:rPr>
                <w:b/>
                <w:lang w:val="en-GB"/>
              </w:rPr>
              <w:t>2015</w:t>
            </w:r>
          </w:p>
        </w:tc>
        <w:tc>
          <w:tcPr>
            <w:tcW w:w="1559" w:type="dxa"/>
          </w:tcPr>
          <w:p w:rsidR="00A340B2" w:rsidRDefault="00A340B2" w:rsidP="00F87940">
            <w:pPr>
              <w:rPr>
                <w:b/>
                <w:lang w:val="en-GB"/>
              </w:rPr>
            </w:pPr>
            <w:r>
              <w:rPr>
                <w:b/>
                <w:lang w:val="en-GB"/>
              </w:rPr>
              <w:t>2016</w:t>
            </w:r>
          </w:p>
        </w:tc>
      </w:tr>
      <w:tr w:rsidR="00A340B2" w:rsidTr="00A340B2">
        <w:tc>
          <w:tcPr>
            <w:tcW w:w="1557" w:type="dxa"/>
          </w:tcPr>
          <w:p w:rsidR="00A340B2" w:rsidRDefault="00A340B2" w:rsidP="00F87940">
            <w:pPr>
              <w:rPr>
                <w:lang w:val="en-GB"/>
              </w:rPr>
            </w:pPr>
            <w:r>
              <w:rPr>
                <w:lang w:val="en-GB"/>
              </w:rPr>
              <w:t xml:space="preserve">Snowsfields </w:t>
            </w:r>
          </w:p>
        </w:tc>
        <w:tc>
          <w:tcPr>
            <w:tcW w:w="1558" w:type="dxa"/>
          </w:tcPr>
          <w:p w:rsidR="00A340B2" w:rsidRDefault="00A340B2" w:rsidP="00F87940">
            <w:pPr>
              <w:rPr>
                <w:lang w:val="en-GB"/>
              </w:rPr>
            </w:pPr>
            <w:r>
              <w:rPr>
                <w:lang w:val="en-GB"/>
              </w:rPr>
              <w:t>79%</w:t>
            </w:r>
          </w:p>
        </w:tc>
        <w:tc>
          <w:tcPr>
            <w:tcW w:w="1558" w:type="dxa"/>
          </w:tcPr>
          <w:p w:rsidR="00A340B2" w:rsidRDefault="00A340B2" w:rsidP="00F87940">
            <w:pPr>
              <w:rPr>
                <w:lang w:val="en-GB"/>
              </w:rPr>
            </w:pPr>
            <w:r>
              <w:rPr>
                <w:lang w:val="en-GB"/>
              </w:rPr>
              <w:t>83%</w:t>
            </w:r>
          </w:p>
        </w:tc>
        <w:tc>
          <w:tcPr>
            <w:tcW w:w="1559" w:type="dxa"/>
          </w:tcPr>
          <w:p w:rsidR="00A340B2" w:rsidRDefault="00A340B2" w:rsidP="00F87940">
            <w:pPr>
              <w:rPr>
                <w:lang w:val="en-GB"/>
              </w:rPr>
            </w:pPr>
            <w:r>
              <w:rPr>
                <w:lang w:val="en-GB"/>
              </w:rPr>
              <w:t>83%</w:t>
            </w:r>
          </w:p>
        </w:tc>
        <w:tc>
          <w:tcPr>
            <w:tcW w:w="1559" w:type="dxa"/>
          </w:tcPr>
          <w:p w:rsidR="00A340B2" w:rsidRDefault="00A340B2" w:rsidP="00F87940">
            <w:pPr>
              <w:rPr>
                <w:lang w:val="en-GB"/>
              </w:rPr>
            </w:pPr>
            <w:r>
              <w:rPr>
                <w:lang w:val="en-GB"/>
              </w:rPr>
              <w:t>86%</w:t>
            </w:r>
          </w:p>
        </w:tc>
        <w:tc>
          <w:tcPr>
            <w:tcW w:w="1559" w:type="dxa"/>
          </w:tcPr>
          <w:p w:rsidR="00A340B2" w:rsidRDefault="001833E0" w:rsidP="00F87940">
            <w:pPr>
              <w:rPr>
                <w:lang w:val="en-GB"/>
              </w:rPr>
            </w:pPr>
            <w:r>
              <w:rPr>
                <w:lang w:val="en-GB"/>
              </w:rPr>
              <w:t>73%</w:t>
            </w:r>
          </w:p>
        </w:tc>
      </w:tr>
      <w:tr w:rsidR="00A340B2" w:rsidTr="00A340B2">
        <w:tc>
          <w:tcPr>
            <w:tcW w:w="1557" w:type="dxa"/>
          </w:tcPr>
          <w:p w:rsidR="00A340B2" w:rsidRDefault="00A340B2" w:rsidP="00F87940">
            <w:pPr>
              <w:rPr>
                <w:lang w:val="en-GB"/>
              </w:rPr>
            </w:pPr>
            <w:r>
              <w:rPr>
                <w:lang w:val="en-GB"/>
              </w:rPr>
              <w:t>National</w:t>
            </w:r>
          </w:p>
        </w:tc>
        <w:tc>
          <w:tcPr>
            <w:tcW w:w="1558" w:type="dxa"/>
          </w:tcPr>
          <w:p w:rsidR="00A340B2" w:rsidRDefault="00A340B2" w:rsidP="00F87940">
            <w:pPr>
              <w:rPr>
                <w:lang w:val="en-GB"/>
              </w:rPr>
            </w:pPr>
            <w:r>
              <w:rPr>
                <w:lang w:val="en-GB"/>
              </w:rPr>
              <w:t>91%</w:t>
            </w:r>
          </w:p>
        </w:tc>
        <w:tc>
          <w:tcPr>
            <w:tcW w:w="1558" w:type="dxa"/>
          </w:tcPr>
          <w:p w:rsidR="00A340B2" w:rsidRDefault="00A340B2" w:rsidP="00F87940">
            <w:pPr>
              <w:rPr>
                <w:lang w:val="en-GB"/>
              </w:rPr>
            </w:pPr>
            <w:r>
              <w:rPr>
                <w:lang w:val="en-GB"/>
              </w:rPr>
              <w:t>91%</w:t>
            </w:r>
          </w:p>
        </w:tc>
        <w:tc>
          <w:tcPr>
            <w:tcW w:w="1559" w:type="dxa"/>
          </w:tcPr>
          <w:p w:rsidR="00A340B2" w:rsidRDefault="00A340B2" w:rsidP="00F87940">
            <w:pPr>
              <w:rPr>
                <w:lang w:val="en-GB"/>
              </w:rPr>
            </w:pPr>
            <w:r>
              <w:rPr>
                <w:lang w:val="en-GB"/>
              </w:rPr>
              <w:t>92%</w:t>
            </w:r>
          </w:p>
        </w:tc>
        <w:tc>
          <w:tcPr>
            <w:tcW w:w="1559" w:type="dxa"/>
          </w:tcPr>
          <w:p w:rsidR="00A340B2" w:rsidRDefault="001833E0" w:rsidP="00F87940">
            <w:pPr>
              <w:rPr>
                <w:lang w:val="en-GB"/>
              </w:rPr>
            </w:pPr>
            <w:r>
              <w:rPr>
                <w:lang w:val="en-GB"/>
              </w:rPr>
              <w:t>93%</w:t>
            </w:r>
          </w:p>
        </w:tc>
        <w:tc>
          <w:tcPr>
            <w:tcW w:w="1559" w:type="dxa"/>
          </w:tcPr>
          <w:p w:rsidR="00A340B2" w:rsidRPr="00F87940" w:rsidRDefault="001833E0" w:rsidP="00F87940">
            <w:pPr>
              <w:rPr>
                <w:lang w:val="en-GB"/>
              </w:rPr>
            </w:pPr>
            <w:r>
              <w:rPr>
                <w:lang w:val="en-GB"/>
              </w:rPr>
              <w:t>n/a</w:t>
            </w:r>
          </w:p>
        </w:tc>
      </w:tr>
    </w:tbl>
    <w:p w:rsidR="0077271A" w:rsidRPr="0077271A" w:rsidRDefault="0077271A" w:rsidP="0077271A"/>
    <w:p w:rsidR="0077271A" w:rsidRDefault="0077271A" w:rsidP="0077271A"/>
    <w:p w:rsidR="0077271A" w:rsidRDefault="0077271A" w:rsidP="0077271A"/>
    <w:p w:rsidR="0077271A" w:rsidRDefault="0077271A" w:rsidP="0077271A"/>
    <w:p w:rsidR="0077271A" w:rsidRPr="0077271A" w:rsidRDefault="0077271A" w:rsidP="0077271A"/>
    <w:p w:rsidR="00F669FD" w:rsidRDefault="00F669FD" w:rsidP="00F669FD">
      <w:pPr>
        <w:pStyle w:val="Heading1"/>
        <w:numPr>
          <w:ilvl w:val="0"/>
          <w:numId w:val="0"/>
        </w:numPr>
        <w:ind w:left="432"/>
      </w:pPr>
      <w:r>
        <w:lastRenderedPageBreak/>
        <w:t>End of Foundation Stage (Reception)</w:t>
      </w:r>
    </w:p>
    <w:p w:rsidR="00F669FD" w:rsidRDefault="00F669FD" w:rsidP="00F669FD">
      <w:pPr>
        <w:rPr>
          <w:lang w:val="en-GB"/>
        </w:rPr>
      </w:pPr>
      <w:r w:rsidRPr="00F669FD">
        <w:rPr>
          <w:lang w:val="en-GB"/>
        </w:rPr>
        <w:t>Children are assessed throughout the foundation stage, and scores are reported at the end of their Reception Year.  The</w:t>
      </w:r>
      <w:r>
        <w:rPr>
          <w:lang w:val="en-GB"/>
        </w:rPr>
        <w:t xml:space="preserve"> way that the </w:t>
      </w:r>
      <w:proofErr w:type="spellStart"/>
      <w:r>
        <w:rPr>
          <w:lang w:val="en-GB"/>
        </w:rPr>
        <w:t>DfE</w:t>
      </w:r>
      <w:proofErr w:type="spellEnd"/>
      <w:r>
        <w:rPr>
          <w:lang w:val="en-GB"/>
        </w:rPr>
        <w:t xml:space="preserve"> mea</w:t>
      </w:r>
      <w:r w:rsidR="00FC2445">
        <w:rPr>
          <w:lang w:val="en-GB"/>
        </w:rPr>
        <w:t>sures progress changed in 2013</w:t>
      </w:r>
      <w:r>
        <w:rPr>
          <w:lang w:val="en-GB"/>
        </w:rPr>
        <w:t xml:space="preserve">, and was made more challenging. Children were expected to write more and carry out more mathematical activities. Children were assessed as being at the expected level, emerging into the expected level (working below the expected level) and exceeding the expected level. Children needed to meet the expected level in all the prime areas of learning to be assessed as having a ‘good level of development’. We have included our previous year’s data, although it does not directly compare. </w:t>
      </w: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A340B2" w:rsidRPr="00F669FD" w:rsidTr="00A340B2">
        <w:tc>
          <w:tcPr>
            <w:tcW w:w="1557" w:type="dxa"/>
          </w:tcPr>
          <w:p w:rsidR="00A340B2" w:rsidRPr="00F669FD" w:rsidRDefault="00A340B2" w:rsidP="00F87940">
            <w:pPr>
              <w:spacing w:after="160" w:line="259" w:lineRule="auto"/>
              <w:rPr>
                <w:lang w:val="en-GB"/>
              </w:rPr>
            </w:pPr>
            <w:r>
              <w:rPr>
                <w:lang w:val="en-GB"/>
              </w:rPr>
              <w:t>At the expected level</w:t>
            </w:r>
          </w:p>
        </w:tc>
        <w:tc>
          <w:tcPr>
            <w:tcW w:w="1558" w:type="dxa"/>
          </w:tcPr>
          <w:p w:rsidR="00A340B2" w:rsidRPr="002C1771" w:rsidRDefault="00A340B2" w:rsidP="00F87940">
            <w:pPr>
              <w:rPr>
                <w:b/>
                <w:lang w:val="en-GB"/>
              </w:rPr>
            </w:pPr>
            <w:r>
              <w:rPr>
                <w:b/>
                <w:lang w:val="en-GB"/>
              </w:rPr>
              <w:t>2012</w:t>
            </w:r>
          </w:p>
        </w:tc>
        <w:tc>
          <w:tcPr>
            <w:tcW w:w="1558" w:type="dxa"/>
          </w:tcPr>
          <w:p w:rsidR="00A340B2" w:rsidRPr="002C1771" w:rsidRDefault="00A340B2" w:rsidP="00F87940">
            <w:pPr>
              <w:rPr>
                <w:b/>
                <w:lang w:val="en-GB"/>
              </w:rPr>
            </w:pPr>
            <w:r>
              <w:rPr>
                <w:b/>
                <w:lang w:val="en-GB"/>
              </w:rPr>
              <w:t>2013</w:t>
            </w:r>
          </w:p>
        </w:tc>
        <w:tc>
          <w:tcPr>
            <w:tcW w:w="1559" w:type="dxa"/>
          </w:tcPr>
          <w:p w:rsidR="00A340B2" w:rsidRPr="002C1771" w:rsidRDefault="00A340B2" w:rsidP="00F87940">
            <w:pPr>
              <w:rPr>
                <w:b/>
                <w:lang w:val="en-GB"/>
              </w:rPr>
            </w:pPr>
            <w:r>
              <w:rPr>
                <w:b/>
                <w:lang w:val="en-GB"/>
              </w:rPr>
              <w:t>2014</w:t>
            </w:r>
          </w:p>
        </w:tc>
        <w:tc>
          <w:tcPr>
            <w:tcW w:w="1559" w:type="dxa"/>
          </w:tcPr>
          <w:p w:rsidR="00A340B2" w:rsidRPr="002C1771" w:rsidRDefault="00A340B2" w:rsidP="00F87940">
            <w:pPr>
              <w:rPr>
                <w:b/>
                <w:lang w:val="en-GB"/>
              </w:rPr>
            </w:pPr>
            <w:r>
              <w:rPr>
                <w:b/>
                <w:lang w:val="en-GB"/>
              </w:rPr>
              <w:t>2015</w:t>
            </w:r>
          </w:p>
        </w:tc>
        <w:tc>
          <w:tcPr>
            <w:tcW w:w="1559" w:type="dxa"/>
          </w:tcPr>
          <w:p w:rsidR="00A340B2" w:rsidRDefault="00A340B2" w:rsidP="00F87940">
            <w:pPr>
              <w:rPr>
                <w:b/>
                <w:lang w:val="en-GB"/>
              </w:rPr>
            </w:pPr>
            <w:r>
              <w:rPr>
                <w:b/>
                <w:lang w:val="en-GB"/>
              </w:rPr>
              <w:t>2016</w:t>
            </w:r>
          </w:p>
        </w:tc>
      </w:tr>
      <w:tr w:rsidR="00A340B2" w:rsidRPr="00F669FD" w:rsidTr="00A340B2">
        <w:tc>
          <w:tcPr>
            <w:tcW w:w="1557" w:type="dxa"/>
          </w:tcPr>
          <w:p w:rsidR="00A340B2" w:rsidRPr="00F669FD" w:rsidRDefault="00A340B2" w:rsidP="00F87940">
            <w:pPr>
              <w:spacing w:after="160" w:line="259" w:lineRule="auto"/>
              <w:rPr>
                <w:lang w:val="en-GB"/>
              </w:rPr>
            </w:pPr>
            <w:r w:rsidRPr="00F669FD">
              <w:rPr>
                <w:lang w:val="en-GB"/>
              </w:rPr>
              <w:t xml:space="preserve">Snowsfields </w:t>
            </w:r>
          </w:p>
        </w:tc>
        <w:tc>
          <w:tcPr>
            <w:tcW w:w="1558" w:type="dxa"/>
          </w:tcPr>
          <w:p w:rsidR="00A340B2" w:rsidRPr="00F669FD" w:rsidRDefault="00A340B2" w:rsidP="00F87940">
            <w:pPr>
              <w:spacing w:after="160" w:line="259" w:lineRule="auto"/>
              <w:rPr>
                <w:lang w:val="en-GB"/>
              </w:rPr>
            </w:pPr>
            <w:r>
              <w:rPr>
                <w:lang w:val="en-GB"/>
              </w:rPr>
              <w:t>70%</w:t>
            </w:r>
          </w:p>
        </w:tc>
        <w:tc>
          <w:tcPr>
            <w:tcW w:w="1558" w:type="dxa"/>
          </w:tcPr>
          <w:p w:rsidR="00A340B2" w:rsidRPr="00F669FD" w:rsidRDefault="00A340B2" w:rsidP="00F87940">
            <w:pPr>
              <w:spacing w:after="160" w:line="259" w:lineRule="auto"/>
              <w:rPr>
                <w:lang w:val="en-GB"/>
              </w:rPr>
            </w:pPr>
            <w:r>
              <w:rPr>
                <w:lang w:val="en-GB"/>
              </w:rPr>
              <w:t>63%</w:t>
            </w:r>
          </w:p>
        </w:tc>
        <w:tc>
          <w:tcPr>
            <w:tcW w:w="1559" w:type="dxa"/>
          </w:tcPr>
          <w:p w:rsidR="00A340B2" w:rsidRPr="00F669FD" w:rsidRDefault="00A340B2" w:rsidP="00F87940">
            <w:pPr>
              <w:spacing w:after="160" w:line="259" w:lineRule="auto"/>
              <w:rPr>
                <w:lang w:val="en-GB"/>
              </w:rPr>
            </w:pPr>
            <w:r>
              <w:rPr>
                <w:lang w:val="en-GB"/>
              </w:rPr>
              <w:t>66%</w:t>
            </w:r>
          </w:p>
        </w:tc>
        <w:tc>
          <w:tcPr>
            <w:tcW w:w="1559" w:type="dxa"/>
          </w:tcPr>
          <w:p w:rsidR="00A340B2" w:rsidRPr="00F669FD" w:rsidRDefault="00A340B2" w:rsidP="00F87940">
            <w:pPr>
              <w:spacing w:after="160" w:line="259" w:lineRule="auto"/>
              <w:rPr>
                <w:lang w:val="en-GB"/>
              </w:rPr>
            </w:pPr>
            <w:r>
              <w:rPr>
                <w:lang w:val="en-GB"/>
              </w:rPr>
              <w:t>60%</w:t>
            </w:r>
          </w:p>
        </w:tc>
        <w:tc>
          <w:tcPr>
            <w:tcW w:w="1559" w:type="dxa"/>
          </w:tcPr>
          <w:p w:rsidR="00A340B2" w:rsidRDefault="001833E0" w:rsidP="00F87940">
            <w:pPr>
              <w:rPr>
                <w:lang w:val="en-GB"/>
              </w:rPr>
            </w:pPr>
            <w:r>
              <w:rPr>
                <w:lang w:val="en-GB"/>
              </w:rPr>
              <w:t>75%</w:t>
            </w:r>
          </w:p>
        </w:tc>
      </w:tr>
      <w:tr w:rsidR="00A340B2" w:rsidRPr="00F669FD" w:rsidTr="00A340B2">
        <w:tc>
          <w:tcPr>
            <w:tcW w:w="1557" w:type="dxa"/>
          </w:tcPr>
          <w:p w:rsidR="00A340B2" w:rsidRPr="00F669FD" w:rsidRDefault="00A340B2" w:rsidP="00F87940">
            <w:pPr>
              <w:spacing w:after="160" w:line="259" w:lineRule="auto"/>
              <w:rPr>
                <w:lang w:val="en-GB"/>
              </w:rPr>
            </w:pPr>
            <w:r>
              <w:rPr>
                <w:lang w:val="en-GB"/>
              </w:rPr>
              <w:t>National</w:t>
            </w:r>
          </w:p>
        </w:tc>
        <w:tc>
          <w:tcPr>
            <w:tcW w:w="1558" w:type="dxa"/>
          </w:tcPr>
          <w:p w:rsidR="00A340B2" w:rsidRPr="00F669FD" w:rsidRDefault="00A340B2" w:rsidP="00F87940">
            <w:pPr>
              <w:spacing w:after="160" w:line="259" w:lineRule="auto"/>
              <w:rPr>
                <w:lang w:val="en-GB"/>
              </w:rPr>
            </w:pPr>
            <w:r>
              <w:rPr>
                <w:lang w:val="en-GB"/>
              </w:rPr>
              <w:t>64%</w:t>
            </w:r>
          </w:p>
        </w:tc>
        <w:tc>
          <w:tcPr>
            <w:tcW w:w="1558" w:type="dxa"/>
          </w:tcPr>
          <w:p w:rsidR="00A340B2" w:rsidRPr="00F669FD" w:rsidRDefault="00A340B2" w:rsidP="00F87940">
            <w:pPr>
              <w:spacing w:after="160" w:line="259" w:lineRule="auto"/>
              <w:rPr>
                <w:lang w:val="en-GB"/>
              </w:rPr>
            </w:pPr>
            <w:r>
              <w:rPr>
                <w:lang w:val="en-GB"/>
              </w:rPr>
              <w:t>52%</w:t>
            </w:r>
          </w:p>
        </w:tc>
        <w:tc>
          <w:tcPr>
            <w:tcW w:w="1559" w:type="dxa"/>
          </w:tcPr>
          <w:p w:rsidR="00A340B2" w:rsidRPr="00F669FD" w:rsidRDefault="00A340B2" w:rsidP="00F87940">
            <w:pPr>
              <w:spacing w:after="160" w:line="259" w:lineRule="auto"/>
              <w:rPr>
                <w:lang w:val="en-GB"/>
              </w:rPr>
            </w:pPr>
            <w:r>
              <w:rPr>
                <w:lang w:val="en-GB"/>
              </w:rPr>
              <w:t>60%</w:t>
            </w:r>
          </w:p>
        </w:tc>
        <w:tc>
          <w:tcPr>
            <w:tcW w:w="1559" w:type="dxa"/>
          </w:tcPr>
          <w:p w:rsidR="00A340B2" w:rsidRPr="00F669FD" w:rsidRDefault="00A340B2" w:rsidP="00A340B2">
            <w:pPr>
              <w:spacing w:after="160" w:line="259" w:lineRule="auto"/>
              <w:rPr>
                <w:lang w:val="en-GB"/>
              </w:rPr>
            </w:pPr>
            <w:r>
              <w:rPr>
                <w:lang w:val="en-GB"/>
              </w:rPr>
              <w:t>66%</w:t>
            </w:r>
          </w:p>
        </w:tc>
        <w:tc>
          <w:tcPr>
            <w:tcW w:w="1559" w:type="dxa"/>
          </w:tcPr>
          <w:p w:rsidR="00A340B2" w:rsidRPr="00F87940" w:rsidRDefault="001833E0" w:rsidP="00F87940">
            <w:pPr>
              <w:rPr>
                <w:lang w:val="en-GB"/>
              </w:rPr>
            </w:pPr>
            <w:r>
              <w:rPr>
                <w:lang w:val="en-GB"/>
              </w:rPr>
              <w:t>n/a</w:t>
            </w:r>
          </w:p>
        </w:tc>
      </w:tr>
    </w:tbl>
    <w:p w:rsidR="00F669FD" w:rsidRDefault="00F669FD" w:rsidP="00F669FD">
      <w:pPr>
        <w:rPr>
          <w:lang w:val="en-GB"/>
        </w:rPr>
      </w:pPr>
    </w:p>
    <w:p w:rsidR="00F669FD" w:rsidRPr="00F669FD" w:rsidRDefault="00F669FD" w:rsidP="00F669FD">
      <w:pPr>
        <w:rPr>
          <w:lang w:val="en-GB"/>
        </w:rPr>
      </w:pPr>
    </w:p>
    <w:p w:rsidR="00F669FD" w:rsidRPr="002C1771" w:rsidRDefault="00F669FD" w:rsidP="00F669FD">
      <w:pPr>
        <w:rPr>
          <w:lang w:val="en-GB"/>
        </w:rPr>
      </w:pPr>
      <w:r w:rsidRPr="00F669FD">
        <w:rPr>
          <w:lang w:val="en-GB"/>
        </w:rPr>
        <w:t> </w:t>
      </w:r>
    </w:p>
    <w:sectPr w:rsidR="00F669FD" w:rsidRPr="002C1771" w:rsidSect="00705C43">
      <w:pgSz w:w="12240" w:h="15840"/>
      <w:pgMar w:top="567" w:right="1440" w:bottom="11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B3"/>
    <w:rsid w:val="001833E0"/>
    <w:rsid w:val="002C1771"/>
    <w:rsid w:val="00477A29"/>
    <w:rsid w:val="00493791"/>
    <w:rsid w:val="00641A44"/>
    <w:rsid w:val="00647C5E"/>
    <w:rsid w:val="00705C43"/>
    <w:rsid w:val="00735CA2"/>
    <w:rsid w:val="00764DF4"/>
    <w:rsid w:val="0077271A"/>
    <w:rsid w:val="00851A3A"/>
    <w:rsid w:val="008E0DF1"/>
    <w:rsid w:val="00A340B2"/>
    <w:rsid w:val="00B97581"/>
    <w:rsid w:val="00CF6CB3"/>
    <w:rsid w:val="00DD5644"/>
    <w:rsid w:val="00DF4FC1"/>
    <w:rsid w:val="00ED629D"/>
    <w:rsid w:val="00F669FD"/>
    <w:rsid w:val="00F87940"/>
    <w:rsid w:val="00FC24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3D350-0B0B-424D-9A33-E757D8C3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F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3022">
      <w:bodyDiv w:val="1"/>
      <w:marLeft w:val="0"/>
      <w:marRight w:val="0"/>
      <w:marTop w:val="0"/>
      <w:marBottom w:val="0"/>
      <w:divBdr>
        <w:top w:val="none" w:sz="0" w:space="0" w:color="auto"/>
        <w:left w:val="none" w:sz="0" w:space="0" w:color="auto"/>
        <w:bottom w:val="none" w:sz="0" w:space="0" w:color="auto"/>
        <w:right w:val="none" w:sz="0" w:space="0" w:color="auto"/>
      </w:divBdr>
    </w:div>
    <w:div w:id="563613355">
      <w:bodyDiv w:val="1"/>
      <w:marLeft w:val="0"/>
      <w:marRight w:val="0"/>
      <w:marTop w:val="0"/>
      <w:marBottom w:val="0"/>
      <w:divBdr>
        <w:top w:val="none" w:sz="0" w:space="0" w:color="auto"/>
        <w:left w:val="none" w:sz="0" w:space="0" w:color="auto"/>
        <w:bottom w:val="none" w:sz="0" w:space="0" w:color="auto"/>
        <w:right w:val="none" w:sz="0" w:space="0" w:color="auto"/>
      </w:divBdr>
    </w:div>
    <w:div w:id="1158576429">
      <w:bodyDiv w:val="1"/>
      <w:marLeft w:val="0"/>
      <w:marRight w:val="0"/>
      <w:marTop w:val="0"/>
      <w:marBottom w:val="0"/>
      <w:divBdr>
        <w:top w:val="none" w:sz="0" w:space="0" w:color="auto"/>
        <w:left w:val="none" w:sz="0" w:space="0" w:color="auto"/>
        <w:bottom w:val="none" w:sz="0" w:space="0" w:color="auto"/>
        <w:right w:val="none" w:sz="0" w:space="0" w:color="auto"/>
      </w:divBdr>
    </w:div>
    <w:div w:id="1375034726">
      <w:bodyDiv w:val="1"/>
      <w:marLeft w:val="0"/>
      <w:marRight w:val="0"/>
      <w:marTop w:val="0"/>
      <w:marBottom w:val="0"/>
      <w:divBdr>
        <w:top w:val="none" w:sz="0" w:space="0" w:color="auto"/>
        <w:left w:val="none" w:sz="0" w:space="0" w:color="auto"/>
        <w:bottom w:val="none" w:sz="0" w:space="0" w:color="auto"/>
        <w:right w:val="none" w:sz="0" w:space="0" w:color="auto"/>
      </w:divBdr>
    </w:div>
    <w:div w:id="1572420425">
      <w:bodyDiv w:val="1"/>
      <w:marLeft w:val="0"/>
      <w:marRight w:val="0"/>
      <w:marTop w:val="0"/>
      <w:marBottom w:val="0"/>
      <w:divBdr>
        <w:top w:val="none" w:sz="0" w:space="0" w:color="auto"/>
        <w:left w:val="none" w:sz="0" w:space="0" w:color="auto"/>
        <w:bottom w:val="none" w:sz="0" w:space="0" w:color="auto"/>
        <w:right w:val="none" w:sz="0" w:space="0" w:color="auto"/>
      </w:divBdr>
    </w:div>
    <w:div w:id="2119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le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142</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SManley</dc:creator>
  <cp:keywords/>
  <cp:lastModifiedBy>SManley</cp:lastModifiedBy>
  <cp:revision>8</cp:revision>
  <cp:lastPrinted>2016-07-05T06:35:00Z</cp:lastPrinted>
  <dcterms:created xsi:type="dcterms:W3CDTF">2016-06-30T10:45:00Z</dcterms:created>
  <dcterms:modified xsi:type="dcterms:W3CDTF">2016-12-14T16:56:00Z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