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D7A3" w14:textId="50F18F5E" w:rsidR="006023BC" w:rsidRPr="005C67C2" w:rsidRDefault="006023BC" w:rsidP="005C1907">
      <w:pPr>
        <w:pStyle w:val="NoSpacing"/>
        <w:rPr>
          <w:rFonts w:ascii="Verdana" w:hAnsi="Verdana"/>
          <w:b/>
          <w:bCs/>
          <w:sz w:val="20"/>
          <w:szCs w:val="20"/>
          <w:u w:val="single"/>
        </w:rPr>
      </w:pPr>
      <w:bookmarkStart w:id="0" w:name="_Toc277858145"/>
      <w:bookmarkStart w:id="1" w:name="_GoBack"/>
      <w:bookmarkEnd w:id="1"/>
      <w:r w:rsidRPr="005C67C2">
        <w:rPr>
          <w:rFonts w:ascii="Verdana" w:hAnsi="Verdana"/>
          <w:b/>
          <w:bCs/>
          <w:sz w:val="20"/>
          <w:szCs w:val="20"/>
          <w:u w:val="single"/>
        </w:rPr>
        <w:t xml:space="preserve">Document </w:t>
      </w:r>
      <w:r w:rsidR="00AA5CF4" w:rsidRPr="005C67C2">
        <w:rPr>
          <w:rFonts w:ascii="Verdana" w:hAnsi="Verdana"/>
          <w:b/>
          <w:bCs/>
          <w:sz w:val="20"/>
          <w:szCs w:val="20"/>
          <w:u w:val="single"/>
        </w:rPr>
        <w:t>O</w:t>
      </w:r>
      <w:r w:rsidRPr="005C67C2">
        <w:rPr>
          <w:rFonts w:ascii="Verdana" w:hAnsi="Verdana"/>
          <w:b/>
          <w:bCs/>
          <w:sz w:val="20"/>
          <w:szCs w:val="20"/>
          <w:u w:val="single"/>
        </w:rPr>
        <w:t xml:space="preserve">wner and </w:t>
      </w:r>
      <w:r w:rsidR="00AA5CF4" w:rsidRPr="005C67C2">
        <w:rPr>
          <w:rFonts w:ascii="Verdana" w:hAnsi="Verdana"/>
          <w:b/>
          <w:bCs/>
          <w:sz w:val="20"/>
          <w:szCs w:val="20"/>
          <w:u w:val="single"/>
        </w:rPr>
        <w:t>A</w:t>
      </w:r>
      <w:r w:rsidRPr="005C67C2">
        <w:rPr>
          <w:rFonts w:ascii="Verdana" w:hAnsi="Verdana"/>
          <w:b/>
          <w:bCs/>
          <w:sz w:val="20"/>
          <w:szCs w:val="20"/>
          <w:u w:val="single"/>
        </w:rPr>
        <w:t>pproval</w:t>
      </w:r>
    </w:p>
    <w:p w14:paraId="3EEFB4F5" w14:textId="77777777" w:rsidR="007F4508" w:rsidRPr="005C67C2" w:rsidRDefault="007F4508" w:rsidP="005C1907">
      <w:pPr>
        <w:pStyle w:val="NoSpacing"/>
        <w:rPr>
          <w:rFonts w:ascii="Verdana" w:hAnsi="Verdana"/>
          <w:b/>
          <w:bCs/>
          <w:sz w:val="20"/>
          <w:szCs w:val="20"/>
          <w:u w:val="single"/>
        </w:rPr>
      </w:pPr>
    </w:p>
    <w:p w14:paraId="7077638D" w14:textId="54CDA08C" w:rsidR="006023BC" w:rsidRPr="005C67C2" w:rsidRDefault="00151A4D" w:rsidP="00151A4D">
      <w:pPr>
        <w:spacing w:line="360" w:lineRule="auto"/>
        <w:rPr>
          <w:rFonts w:ascii="Verdana" w:hAnsi="Verdana"/>
          <w:color w:val="000000" w:themeColor="text1"/>
          <w:sz w:val="20"/>
          <w:szCs w:val="20"/>
        </w:rPr>
      </w:pPr>
      <w:r>
        <w:rPr>
          <w:rFonts w:ascii="Verdana" w:hAnsi="Verdana"/>
          <w:color w:val="000000" w:themeColor="text1"/>
          <w:sz w:val="20"/>
          <w:szCs w:val="20"/>
        </w:rPr>
        <w:t xml:space="preserve">The Bridges Federation </w:t>
      </w:r>
      <w:r w:rsidR="006023BC" w:rsidRPr="005C67C2">
        <w:rPr>
          <w:rFonts w:ascii="Verdana" w:hAnsi="Verdana"/>
          <w:color w:val="000000" w:themeColor="text1"/>
          <w:sz w:val="20"/>
          <w:szCs w:val="20"/>
        </w:rPr>
        <w:t>is the owner of this document and is responsible for ensuring that this policy document is reviewed in line with the School’s policy review schedule.</w:t>
      </w:r>
    </w:p>
    <w:p w14:paraId="2F33022C" w14:textId="7ED257F9" w:rsidR="006023BC" w:rsidRPr="005C67C2" w:rsidRDefault="006023BC" w:rsidP="00151A4D">
      <w:pPr>
        <w:spacing w:line="360" w:lineRule="auto"/>
        <w:rPr>
          <w:rFonts w:ascii="Verdana" w:hAnsi="Verdana"/>
          <w:color w:val="000000" w:themeColor="text1"/>
          <w:sz w:val="20"/>
          <w:szCs w:val="20"/>
        </w:rPr>
      </w:pPr>
      <w:r w:rsidRPr="005C67C2">
        <w:rPr>
          <w:rFonts w:ascii="Verdana" w:hAnsi="Verdana"/>
          <w:color w:val="000000" w:themeColor="text1"/>
          <w:sz w:val="20"/>
          <w:szCs w:val="20"/>
        </w:rPr>
        <w:t xml:space="preserve">A current version of this document is available to all members of staff </w:t>
      </w:r>
      <w:r w:rsidR="00151A4D">
        <w:rPr>
          <w:rFonts w:ascii="Verdana" w:hAnsi="Verdana"/>
          <w:color w:val="000000" w:themeColor="text1"/>
          <w:sz w:val="20"/>
          <w:szCs w:val="20"/>
        </w:rPr>
        <w:t>on the google shared drive</w:t>
      </w:r>
      <w:r w:rsidRPr="005C67C2">
        <w:rPr>
          <w:rFonts w:ascii="Verdana" w:hAnsi="Verdana"/>
          <w:color w:val="000000" w:themeColor="text1"/>
          <w:sz w:val="20"/>
          <w:szCs w:val="20"/>
        </w:rPr>
        <w:t>.</w:t>
      </w:r>
    </w:p>
    <w:p w14:paraId="52E725D4" w14:textId="77777777" w:rsidR="006023BC" w:rsidRPr="00C45A0C" w:rsidRDefault="006023BC" w:rsidP="00151A4D">
      <w:pPr>
        <w:spacing w:line="360" w:lineRule="auto"/>
        <w:rPr>
          <w:rFonts w:ascii="Verdana" w:hAnsi="Verdana"/>
          <w:color w:val="000000" w:themeColor="text1"/>
          <w:sz w:val="20"/>
          <w:szCs w:val="20"/>
        </w:rPr>
      </w:pPr>
    </w:p>
    <w:p w14:paraId="08A319AD" w14:textId="584EC684" w:rsidR="006023BC" w:rsidRPr="00C45A0C" w:rsidRDefault="006023BC" w:rsidP="00151A4D">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151A4D">
        <w:rPr>
          <w:rFonts w:ascii="Verdana" w:hAnsi="Verdana"/>
          <w:color w:val="000000" w:themeColor="text1"/>
          <w:sz w:val="20"/>
          <w:szCs w:val="20"/>
        </w:rPr>
        <w:t>July 2024</w:t>
      </w:r>
    </w:p>
    <w:p w14:paraId="741CA549" w14:textId="77777777" w:rsidR="006023BC" w:rsidRPr="00C45A0C" w:rsidRDefault="006023BC" w:rsidP="00151A4D">
      <w:pPr>
        <w:spacing w:after="0" w:line="276" w:lineRule="auto"/>
        <w:jc w:val="both"/>
        <w:rPr>
          <w:rFonts w:ascii="Verdana" w:eastAsia="Verdana" w:hAnsi="Verdana" w:cs="Verdana"/>
          <w:color w:val="253C4B"/>
          <w:w w:val="99"/>
          <w:sz w:val="24"/>
          <w:szCs w:val="24"/>
        </w:rPr>
      </w:pPr>
    </w:p>
    <w:p w14:paraId="09FDDE81" w14:textId="77777777" w:rsidR="006023BC" w:rsidRPr="00C45A0C" w:rsidRDefault="006023BC" w:rsidP="00151A4D">
      <w:pPr>
        <w:spacing w:after="0" w:line="276" w:lineRule="auto"/>
        <w:jc w:val="both"/>
        <w:rPr>
          <w:rFonts w:ascii="Verdana" w:eastAsia="Verdana" w:hAnsi="Verdana" w:cs="Verdana"/>
          <w:color w:val="253C4B"/>
          <w:w w:val="99"/>
          <w:sz w:val="24"/>
          <w:szCs w:val="24"/>
        </w:rPr>
      </w:pPr>
    </w:p>
    <w:p w14:paraId="6B4DAD70" w14:textId="77777777" w:rsidR="006023BC" w:rsidRPr="004A2F07" w:rsidRDefault="006023BC" w:rsidP="00151A4D">
      <w:pPr>
        <w:spacing w:before="4" w:line="360" w:lineRule="auto"/>
        <w:jc w:val="both"/>
        <w:rPr>
          <w:rFonts w:ascii="Verdana" w:hAnsi="Verdana"/>
          <w:sz w:val="20"/>
          <w:szCs w:val="20"/>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049CF2E9"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w:t>
            </w:r>
            <w:r w:rsidR="008E7EF2">
              <w:rPr>
                <w:rFonts w:ascii="Verdana" w:eastAsia="Verdana" w:hAnsi="Verdana" w:cs="Verdana"/>
                <w:sz w:val="20"/>
                <w:szCs w:val="20"/>
              </w:rPr>
              <w:t>.05.</w:t>
            </w:r>
            <w:r w:rsidRPr="00E36FAF">
              <w:rPr>
                <w:rFonts w:ascii="Verdana" w:eastAsia="Verdana" w:hAnsi="Verdana" w:cs="Verdana"/>
                <w:sz w:val="20"/>
                <w:szCs w:val="20"/>
              </w:rPr>
              <w:t>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19231A06"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w:t>
            </w:r>
            <w:r w:rsidR="008E7EF2">
              <w:rPr>
                <w:rFonts w:ascii="Verdana" w:eastAsia="Verdana" w:hAnsi="Verdana" w:cs="Verdana"/>
                <w:sz w:val="20"/>
                <w:szCs w:val="20"/>
              </w:rPr>
              <w:t>.12.</w:t>
            </w:r>
            <w:r w:rsidRPr="00E36FAF">
              <w:rPr>
                <w:rFonts w:ascii="Verdana" w:eastAsia="Verdana" w:hAnsi="Verdana" w:cs="Verdana"/>
                <w:sz w:val="20"/>
                <w:szCs w:val="20"/>
              </w:rPr>
              <w:t>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200EAC7D" w14:textId="3CC8BDB4" w:rsidR="00A425CB" w:rsidRPr="00E36FAF" w:rsidRDefault="002F34BE" w:rsidP="003D2821">
            <w:pPr>
              <w:jc w:val="both"/>
              <w:rPr>
                <w:rFonts w:ascii="Verdana" w:eastAsia="Verdana" w:hAnsi="Verdana" w:cs="Verdana"/>
                <w:sz w:val="20"/>
                <w:szCs w:val="20"/>
              </w:rPr>
            </w:pPr>
            <w:r>
              <w:rPr>
                <w:rFonts w:ascii="Verdana" w:eastAsia="Verdana" w:hAnsi="Verdana" w:cs="Verdana"/>
                <w:sz w:val="20"/>
                <w:szCs w:val="20"/>
              </w:rPr>
              <w:t>02.08.</w:t>
            </w:r>
            <w:r w:rsidR="008E7EF2">
              <w:rPr>
                <w:rFonts w:ascii="Verdana" w:eastAsia="Verdana" w:hAnsi="Verdana" w:cs="Verdana"/>
                <w:sz w:val="20"/>
                <w:szCs w:val="20"/>
              </w:rPr>
              <w:t>20</w:t>
            </w:r>
            <w:r>
              <w:rPr>
                <w:rFonts w:ascii="Verdana" w:eastAsia="Verdana" w:hAnsi="Verdana" w:cs="Verdana"/>
                <w:sz w:val="20"/>
                <w:szCs w:val="20"/>
              </w:rPr>
              <w:t>22</w:t>
            </w:r>
          </w:p>
        </w:tc>
      </w:tr>
      <w:tr w:rsidR="00A425CB" w:rsidRPr="00E36FAF" w14:paraId="55223BD2" w14:textId="77777777" w:rsidTr="00544768">
        <w:trPr>
          <w:trHeight w:val="58"/>
        </w:trPr>
        <w:tc>
          <w:tcPr>
            <w:tcW w:w="2254" w:type="dxa"/>
            <w:vAlign w:val="center"/>
          </w:tcPr>
          <w:p w14:paraId="227E5DF4" w14:textId="64FAD5CC" w:rsidR="00A425CB" w:rsidRDefault="00A425CB" w:rsidP="00106697">
            <w:pPr>
              <w:jc w:val="both"/>
              <w:rPr>
                <w:rFonts w:ascii="Verdana" w:eastAsia="Verdana" w:hAnsi="Verdana" w:cs="Verdana"/>
                <w:sz w:val="20"/>
                <w:szCs w:val="20"/>
              </w:rPr>
            </w:pPr>
            <w:r>
              <w:rPr>
                <w:rFonts w:ascii="Verdana" w:eastAsia="Verdana" w:hAnsi="Verdana" w:cs="Verdana"/>
                <w:sz w:val="20"/>
                <w:szCs w:val="20"/>
              </w:rPr>
              <w:t>7</w:t>
            </w:r>
          </w:p>
        </w:tc>
        <w:tc>
          <w:tcPr>
            <w:tcW w:w="3978" w:type="dxa"/>
          </w:tcPr>
          <w:p w14:paraId="67685200" w14:textId="77777777" w:rsidR="00A425CB" w:rsidRDefault="00185E31"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Correction of Article 9 </w:t>
            </w:r>
            <w:r w:rsidR="0065618D">
              <w:rPr>
                <w:rFonts w:ascii="Verdana" w:hAnsi="Verdana"/>
                <w:color w:val="000000"/>
                <w:sz w:val="20"/>
                <w:szCs w:val="20"/>
                <w:shd w:val="clear" w:color="auto" w:fill="FFFFFF"/>
              </w:rPr>
              <w:t>conditions for processing</w:t>
            </w:r>
          </w:p>
          <w:p w14:paraId="2AF98F1A" w14:textId="77777777" w:rsidR="0065618D" w:rsidRDefault="0065618D"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Minor grammar and spelling edits</w:t>
            </w:r>
          </w:p>
          <w:p w14:paraId="64E7307B" w14:textId="0C73A485" w:rsidR="0065618D" w:rsidRDefault="0065618D"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Update Judicium contact details</w:t>
            </w:r>
          </w:p>
        </w:tc>
        <w:tc>
          <w:tcPr>
            <w:tcW w:w="2694" w:type="dxa"/>
          </w:tcPr>
          <w:p w14:paraId="143BCC88" w14:textId="000403EA" w:rsidR="00A425CB" w:rsidRDefault="0065618D" w:rsidP="00106697">
            <w:pPr>
              <w:jc w:val="both"/>
              <w:rPr>
                <w:rFonts w:ascii="Verdana" w:eastAsia="Verdana" w:hAnsi="Verdana" w:cs="Verdana"/>
                <w:sz w:val="20"/>
                <w:szCs w:val="20"/>
              </w:rPr>
            </w:pPr>
            <w:r>
              <w:rPr>
                <w:rFonts w:ascii="Verdana" w:eastAsia="Verdana" w:hAnsi="Verdana" w:cs="Verdana"/>
                <w:sz w:val="20"/>
                <w:szCs w:val="20"/>
              </w:rPr>
              <w:t>05</w:t>
            </w:r>
            <w:r w:rsidR="008E7EF2">
              <w:rPr>
                <w:rFonts w:ascii="Verdana" w:eastAsia="Verdana" w:hAnsi="Verdana" w:cs="Verdana"/>
                <w:sz w:val="20"/>
                <w:szCs w:val="20"/>
              </w:rPr>
              <w:t>.</w:t>
            </w:r>
            <w:r>
              <w:rPr>
                <w:rFonts w:ascii="Verdana" w:eastAsia="Verdana" w:hAnsi="Verdana" w:cs="Verdana"/>
                <w:sz w:val="20"/>
                <w:szCs w:val="20"/>
              </w:rPr>
              <w:t>03</w:t>
            </w:r>
            <w:r w:rsidR="008E7EF2">
              <w:rPr>
                <w:rFonts w:ascii="Verdana" w:eastAsia="Verdana" w:hAnsi="Verdana" w:cs="Verdana"/>
                <w:sz w:val="20"/>
                <w:szCs w:val="20"/>
              </w:rPr>
              <w:t>.20</w:t>
            </w:r>
            <w:r>
              <w:rPr>
                <w:rFonts w:ascii="Verdana" w:eastAsia="Verdana" w:hAnsi="Verdana" w:cs="Verdana"/>
                <w:sz w:val="20"/>
                <w:szCs w:val="20"/>
              </w:rPr>
              <w:t>24</w:t>
            </w:r>
          </w:p>
        </w:tc>
      </w:tr>
      <w:tr w:rsidR="00A425CB" w:rsidRPr="00E36FAF" w14:paraId="67E3F914" w14:textId="77777777" w:rsidTr="00544768">
        <w:trPr>
          <w:trHeight w:val="58"/>
        </w:trPr>
        <w:tc>
          <w:tcPr>
            <w:tcW w:w="2254" w:type="dxa"/>
            <w:vAlign w:val="center"/>
          </w:tcPr>
          <w:p w14:paraId="1D5DCCE5" w14:textId="3FE40028" w:rsidR="00A425CB" w:rsidRDefault="008E7EF2" w:rsidP="00106697">
            <w:pPr>
              <w:jc w:val="both"/>
              <w:rPr>
                <w:rFonts w:ascii="Verdana" w:eastAsia="Verdana" w:hAnsi="Verdana" w:cs="Verdana"/>
                <w:sz w:val="20"/>
                <w:szCs w:val="20"/>
              </w:rPr>
            </w:pPr>
            <w:r>
              <w:rPr>
                <w:rFonts w:ascii="Verdana" w:eastAsia="Verdana" w:hAnsi="Verdana" w:cs="Verdana"/>
                <w:sz w:val="20"/>
                <w:szCs w:val="20"/>
              </w:rPr>
              <w:t>8</w:t>
            </w:r>
          </w:p>
        </w:tc>
        <w:tc>
          <w:tcPr>
            <w:tcW w:w="3978" w:type="dxa"/>
          </w:tcPr>
          <w:p w14:paraId="328A2C5B" w14:textId="3A5C15C8" w:rsidR="00A425CB" w:rsidRDefault="008E7EF2"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Updated ‘</w:t>
            </w:r>
            <w:r w:rsidRPr="008E7EF2">
              <w:rPr>
                <w:rFonts w:ascii="Verdana" w:eastAsia="Verdana" w:hAnsi="Verdana" w:cs="Verdana"/>
                <w:color w:val="000000" w:themeColor="text1"/>
                <w:sz w:val="20"/>
                <w:szCs w:val="20"/>
              </w:rPr>
              <w:t>Requesting Clarification of the Request</w:t>
            </w:r>
            <w:r>
              <w:rPr>
                <w:rFonts w:ascii="Verdana" w:eastAsia="Verdana" w:hAnsi="Verdana" w:cs="Verdana"/>
                <w:color w:val="000000" w:themeColor="text1"/>
                <w:sz w:val="20"/>
                <w:szCs w:val="20"/>
              </w:rPr>
              <w:t>’</w:t>
            </w:r>
            <w:r w:rsidR="007F6110">
              <w:rPr>
                <w:rFonts w:ascii="Verdana" w:eastAsia="Verdana" w:hAnsi="Verdana" w:cs="Verdana"/>
                <w:color w:val="000000" w:themeColor="text1"/>
                <w:sz w:val="20"/>
                <w:szCs w:val="20"/>
              </w:rPr>
              <w:t>.  Added page numbers.</w:t>
            </w:r>
          </w:p>
        </w:tc>
        <w:tc>
          <w:tcPr>
            <w:tcW w:w="2694" w:type="dxa"/>
          </w:tcPr>
          <w:p w14:paraId="79D47D9D" w14:textId="4550E259" w:rsidR="00A425CB" w:rsidRDefault="008E7EF2" w:rsidP="00106697">
            <w:pPr>
              <w:jc w:val="both"/>
              <w:rPr>
                <w:rFonts w:ascii="Verdana" w:eastAsia="Verdana" w:hAnsi="Verdana" w:cs="Verdana"/>
                <w:sz w:val="20"/>
                <w:szCs w:val="20"/>
              </w:rPr>
            </w:pPr>
            <w:r>
              <w:rPr>
                <w:rFonts w:ascii="Verdana" w:eastAsia="Verdana" w:hAnsi="Verdana" w:cs="Verdana"/>
                <w:sz w:val="20"/>
                <w:szCs w:val="20"/>
              </w:rPr>
              <w:t>26.03.2024</w:t>
            </w:r>
          </w:p>
        </w:tc>
      </w:tr>
      <w:tr w:rsidR="00A425CB" w:rsidRPr="00E36FAF" w14:paraId="16A39152" w14:textId="77777777" w:rsidTr="00544768">
        <w:trPr>
          <w:trHeight w:val="58"/>
        </w:trPr>
        <w:tc>
          <w:tcPr>
            <w:tcW w:w="2254" w:type="dxa"/>
            <w:vAlign w:val="center"/>
          </w:tcPr>
          <w:p w14:paraId="2FD756A6" w14:textId="77777777" w:rsidR="00A425CB" w:rsidRDefault="00A425CB" w:rsidP="00106697">
            <w:pPr>
              <w:jc w:val="both"/>
              <w:rPr>
                <w:rFonts w:ascii="Verdana" w:eastAsia="Verdana" w:hAnsi="Verdana" w:cs="Verdana"/>
                <w:sz w:val="20"/>
                <w:szCs w:val="20"/>
              </w:rPr>
            </w:pPr>
          </w:p>
        </w:tc>
        <w:tc>
          <w:tcPr>
            <w:tcW w:w="3978" w:type="dxa"/>
          </w:tcPr>
          <w:p w14:paraId="7323E4BC" w14:textId="77777777" w:rsidR="00A425CB" w:rsidRDefault="00A425CB" w:rsidP="00106697">
            <w:pPr>
              <w:jc w:val="both"/>
              <w:rPr>
                <w:rFonts w:ascii="Verdana" w:hAnsi="Verdana"/>
                <w:color w:val="000000"/>
                <w:sz w:val="20"/>
                <w:szCs w:val="20"/>
                <w:shd w:val="clear" w:color="auto" w:fill="FFFFFF"/>
              </w:rPr>
            </w:pPr>
          </w:p>
        </w:tc>
        <w:tc>
          <w:tcPr>
            <w:tcW w:w="2694" w:type="dxa"/>
          </w:tcPr>
          <w:p w14:paraId="430AF69C" w14:textId="77777777" w:rsidR="00A425CB" w:rsidRDefault="00A425CB" w:rsidP="00106697">
            <w:pPr>
              <w:jc w:val="both"/>
              <w:rPr>
                <w:rFonts w:ascii="Verdana" w:eastAsia="Verdana" w:hAnsi="Verdana" w:cs="Verdana"/>
                <w:sz w:val="20"/>
                <w:szCs w:val="20"/>
              </w:rPr>
            </w:pPr>
          </w:p>
        </w:tc>
      </w:tr>
      <w:tr w:rsidR="00A425CB" w:rsidRPr="00E36FAF" w14:paraId="0BCFC33A" w14:textId="77777777" w:rsidTr="00544768">
        <w:trPr>
          <w:trHeight w:val="58"/>
        </w:trPr>
        <w:tc>
          <w:tcPr>
            <w:tcW w:w="2254" w:type="dxa"/>
            <w:vAlign w:val="center"/>
          </w:tcPr>
          <w:p w14:paraId="1C0AB7AE" w14:textId="77777777" w:rsidR="00A425CB" w:rsidRDefault="00A425CB" w:rsidP="00106697">
            <w:pPr>
              <w:jc w:val="both"/>
              <w:rPr>
                <w:rFonts w:ascii="Verdana" w:eastAsia="Verdana" w:hAnsi="Verdana" w:cs="Verdana"/>
                <w:sz w:val="20"/>
                <w:szCs w:val="20"/>
              </w:rPr>
            </w:pPr>
          </w:p>
        </w:tc>
        <w:tc>
          <w:tcPr>
            <w:tcW w:w="3978" w:type="dxa"/>
          </w:tcPr>
          <w:p w14:paraId="62354D39" w14:textId="77777777" w:rsidR="00A425CB" w:rsidRDefault="00A425CB" w:rsidP="00106697">
            <w:pPr>
              <w:jc w:val="both"/>
              <w:rPr>
                <w:rFonts w:ascii="Verdana" w:hAnsi="Verdana"/>
                <w:color w:val="000000"/>
                <w:sz w:val="20"/>
                <w:szCs w:val="20"/>
                <w:shd w:val="clear" w:color="auto" w:fill="FFFFFF"/>
              </w:rPr>
            </w:pPr>
          </w:p>
        </w:tc>
        <w:tc>
          <w:tcPr>
            <w:tcW w:w="2694" w:type="dxa"/>
          </w:tcPr>
          <w:p w14:paraId="31E07AB2" w14:textId="77777777" w:rsidR="00A425CB" w:rsidRDefault="00A425CB" w:rsidP="00106697">
            <w:pPr>
              <w:jc w:val="both"/>
              <w:rPr>
                <w:rFonts w:ascii="Verdana" w:eastAsia="Verdana" w:hAnsi="Verdana" w:cs="Verdana"/>
                <w:sz w:val="20"/>
                <w:szCs w:val="20"/>
              </w:rPr>
            </w:pPr>
          </w:p>
        </w:tc>
      </w:tr>
      <w:tr w:rsidR="00A425CB" w:rsidRPr="00E36FAF" w14:paraId="73510A37" w14:textId="77777777" w:rsidTr="00544768">
        <w:trPr>
          <w:trHeight w:val="58"/>
        </w:trPr>
        <w:tc>
          <w:tcPr>
            <w:tcW w:w="2254" w:type="dxa"/>
            <w:vAlign w:val="center"/>
          </w:tcPr>
          <w:p w14:paraId="3C814344" w14:textId="77777777" w:rsidR="00A425CB" w:rsidRDefault="00A425CB" w:rsidP="00106697">
            <w:pPr>
              <w:jc w:val="both"/>
              <w:rPr>
                <w:rFonts w:ascii="Verdana" w:eastAsia="Verdana" w:hAnsi="Verdana" w:cs="Verdana"/>
                <w:sz w:val="20"/>
                <w:szCs w:val="20"/>
              </w:rPr>
            </w:pPr>
          </w:p>
        </w:tc>
        <w:tc>
          <w:tcPr>
            <w:tcW w:w="3978" w:type="dxa"/>
          </w:tcPr>
          <w:p w14:paraId="45FE4E36" w14:textId="77777777" w:rsidR="00A425CB" w:rsidRDefault="00A425CB" w:rsidP="00106697">
            <w:pPr>
              <w:jc w:val="both"/>
              <w:rPr>
                <w:rFonts w:ascii="Verdana" w:hAnsi="Verdana"/>
                <w:color w:val="000000"/>
                <w:sz w:val="20"/>
                <w:szCs w:val="20"/>
                <w:shd w:val="clear" w:color="auto" w:fill="FFFFFF"/>
              </w:rPr>
            </w:pPr>
          </w:p>
        </w:tc>
        <w:tc>
          <w:tcPr>
            <w:tcW w:w="2694" w:type="dxa"/>
          </w:tcPr>
          <w:p w14:paraId="480B4489" w14:textId="77777777" w:rsidR="00A425CB" w:rsidRDefault="00A425CB" w:rsidP="00106697">
            <w:pPr>
              <w:jc w:val="both"/>
              <w:rPr>
                <w:rFonts w:ascii="Verdana" w:eastAsia="Verdana" w:hAnsi="Verdana" w:cs="Verdana"/>
                <w:sz w:val="20"/>
                <w:szCs w:val="20"/>
              </w:rPr>
            </w:pPr>
          </w:p>
        </w:tc>
      </w:tr>
      <w:tr w:rsidR="00A425CB" w:rsidRPr="00E36FAF" w14:paraId="73C5AAE6" w14:textId="77777777" w:rsidTr="00544768">
        <w:trPr>
          <w:trHeight w:val="58"/>
        </w:trPr>
        <w:tc>
          <w:tcPr>
            <w:tcW w:w="2254" w:type="dxa"/>
            <w:vAlign w:val="center"/>
          </w:tcPr>
          <w:p w14:paraId="0701E701" w14:textId="77777777" w:rsidR="00A425CB" w:rsidRDefault="00A425CB" w:rsidP="00106697">
            <w:pPr>
              <w:jc w:val="both"/>
              <w:rPr>
                <w:rFonts w:ascii="Verdana" w:eastAsia="Verdana" w:hAnsi="Verdana" w:cs="Verdana"/>
                <w:sz w:val="20"/>
                <w:szCs w:val="20"/>
              </w:rPr>
            </w:pPr>
          </w:p>
        </w:tc>
        <w:tc>
          <w:tcPr>
            <w:tcW w:w="3978" w:type="dxa"/>
          </w:tcPr>
          <w:p w14:paraId="6F07D120" w14:textId="77777777" w:rsidR="00A425CB" w:rsidRDefault="00A425CB" w:rsidP="00106697">
            <w:pPr>
              <w:jc w:val="both"/>
              <w:rPr>
                <w:rFonts w:ascii="Verdana" w:hAnsi="Verdana"/>
                <w:color w:val="000000"/>
                <w:sz w:val="20"/>
                <w:szCs w:val="20"/>
                <w:shd w:val="clear" w:color="auto" w:fill="FFFFFF"/>
              </w:rPr>
            </w:pPr>
          </w:p>
        </w:tc>
        <w:tc>
          <w:tcPr>
            <w:tcW w:w="2694" w:type="dxa"/>
          </w:tcPr>
          <w:p w14:paraId="19EEA892" w14:textId="77777777" w:rsidR="00A425CB" w:rsidRDefault="00A425CB" w:rsidP="00106697">
            <w:pPr>
              <w:jc w:val="both"/>
              <w:rPr>
                <w:rFonts w:ascii="Verdana" w:eastAsia="Verdana" w:hAnsi="Verdana" w:cs="Verdana"/>
                <w:sz w:val="20"/>
                <w:szCs w:val="20"/>
              </w:rPr>
            </w:pPr>
          </w:p>
        </w:tc>
      </w:tr>
      <w:tr w:rsidR="00A425CB" w:rsidRPr="00E36FAF" w14:paraId="2E509898" w14:textId="77777777" w:rsidTr="00544768">
        <w:trPr>
          <w:trHeight w:val="58"/>
        </w:trPr>
        <w:tc>
          <w:tcPr>
            <w:tcW w:w="2254" w:type="dxa"/>
            <w:vAlign w:val="center"/>
          </w:tcPr>
          <w:p w14:paraId="013A2CCC" w14:textId="77777777" w:rsidR="00A425CB" w:rsidRDefault="00A425CB" w:rsidP="00106697">
            <w:pPr>
              <w:jc w:val="both"/>
              <w:rPr>
                <w:rFonts w:ascii="Verdana" w:eastAsia="Verdana" w:hAnsi="Verdana" w:cs="Verdana"/>
                <w:sz w:val="20"/>
                <w:szCs w:val="20"/>
              </w:rPr>
            </w:pPr>
          </w:p>
        </w:tc>
        <w:tc>
          <w:tcPr>
            <w:tcW w:w="3978" w:type="dxa"/>
          </w:tcPr>
          <w:p w14:paraId="2FD54FAC" w14:textId="77777777" w:rsidR="00A425CB" w:rsidRDefault="00A425CB" w:rsidP="00106697">
            <w:pPr>
              <w:jc w:val="both"/>
              <w:rPr>
                <w:rFonts w:ascii="Verdana" w:hAnsi="Verdana"/>
                <w:color w:val="000000"/>
                <w:sz w:val="20"/>
                <w:szCs w:val="20"/>
                <w:shd w:val="clear" w:color="auto" w:fill="FFFFFF"/>
              </w:rPr>
            </w:pPr>
          </w:p>
        </w:tc>
        <w:tc>
          <w:tcPr>
            <w:tcW w:w="2694" w:type="dxa"/>
          </w:tcPr>
          <w:p w14:paraId="255E50DB" w14:textId="77777777" w:rsidR="00A425CB" w:rsidRDefault="00A425CB" w:rsidP="00106697">
            <w:pPr>
              <w:jc w:val="both"/>
              <w:rPr>
                <w:rFonts w:ascii="Verdana" w:eastAsia="Verdana" w:hAnsi="Verdana" w:cs="Verdana"/>
                <w:sz w:val="20"/>
                <w:szCs w:val="20"/>
              </w:rPr>
            </w:pP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1E050A3A" w14:textId="77777777" w:rsidR="00EA3D7F" w:rsidRDefault="006A15FA" w:rsidP="00106697">
      <w:pPr>
        <w:jc w:val="both"/>
        <w:rPr>
          <w:rFonts w:ascii="Verdana" w:hAnsi="Verdana"/>
          <w:sz w:val="20"/>
          <w:szCs w:val="20"/>
        </w:rPr>
      </w:pPr>
      <w:r w:rsidRPr="00E36FAF">
        <w:rPr>
          <w:rFonts w:ascii="Verdana" w:hAnsi="Verdana"/>
          <w:sz w:val="20"/>
          <w:szCs w:val="20"/>
        </w:rPr>
        <w:t xml:space="preserve">All members of staff are required to familiarise </w:t>
      </w:r>
      <w:r w:rsidR="00EA3D7F">
        <w:rPr>
          <w:rFonts w:ascii="Verdana" w:hAnsi="Verdana"/>
          <w:sz w:val="20"/>
          <w:szCs w:val="20"/>
        </w:rPr>
        <w:t>DPO</w:t>
      </w:r>
    </w:p>
    <w:p w14:paraId="0A81C0C9" w14:textId="25B14DDE" w:rsidR="006A15FA" w:rsidRDefault="006A15FA" w:rsidP="00106697">
      <w:pPr>
        <w:jc w:val="both"/>
        <w:rPr>
          <w:rFonts w:ascii="Verdana" w:hAnsi="Verdana"/>
          <w:sz w:val="20"/>
          <w:szCs w:val="20"/>
        </w:rPr>
      </w:pPr>
      <w:r w:rsidRPr="00E36FAF">
        <w:rPr>
          <w:rFonts w:ascii="Verdana" w:hAnsi="Verdana"/>
          <w:sz w:val="20"/>
          <w:szCs w:val="20"/>
        </w:rPr>
        <w:t xml:space="preserve">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CB9B1D6"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r w:rsidR="006D5D6F">
        <w:rPr>
          <w:rFonts w:ascii="Verdana" w:hAnsi="Verdana"/>
          <w:b/>
          <w:sz w:val="20"/>
          <w:szCs w:val="20"/>
        </w:rPr>
        <w:t xml:space="preserve"> and Data Relating to Criminal Convictions and Offences</w:t>
      </w:r>
    </w:p>
    <w:p w14:paraId="54B1E60E" w14:textId="77777777" w:rsidR="006D5D6F" w:rsidRDefault="006A15FA" w:rsidP="00106697">
      <w:pPr>
        <w:jc w:val="both"/>
        <w:rPr>
          <w:rFonts w:ascii="Verdana" w:hAnsi="Verdana"/>
          <w:sz w:val="20"/>
          <w:szCs w:val="20"/>
        </w:rPr>
      </w:pPr>
      <w:r w:rsidRPr="00E36FAF">
        <w:rPr>
          <w:rFonts w:ascii="Verdana" w:hAnsi="Verdana"/>
          <w:sz w:val="20"/>
          <w:szCs w:val="20"/>
        </w:rPr>
        <w:t xml:space="preserve">Previously termed “Sensitive Personal Data”, </w:t>
      </w:r>
      <w:r w:rsidR="00D672A8">
        <w:rPr>
          <w:rFonts w:ascii="Verdana" w:hAnsi="Verdana"/>
          <w:sz w:val="20"/>
          <w:szCs w:val="20"/>
        </w:rPr>
        <w:t>S</w:t>
      </w:r>
      <w:r w:rsidRPr="00E36FAF">
        <w:rPr>
          <w:rFonts w:ascii="Verdana" w:hAnsi="Verdana"/>
          <w:sz w:val="20"/>
          <w:szCs w:val="20"/>
        </w:rPr>
        <w:t>pecial Category Data is similar by definition and refers to data concerning an individual Data Subject’s racial or ethnic origin, political</w:t>
      </w:r>
      <w:r w:rsidR="00F74F44">
        <w:rPr>
          <w:rFonts w:ascii="Verdana" w:hAnsi="Verdana"/>
          <w:sz w:val="20"/>
          <w:szCs w:val="20"/>
        </w:rPr>
        <w:t xml:space="preserve"> opinions, </w:t>
      </w:r>
      <w:r w:rsidRPr="00E36FAF">
        <w:rPr>
          <w:rFonts w:ascii="Verdana" w:hAnsi="Verdana"/>
          <w:sz w:val="20"/>
          <w:szCs w:val="20"/>
        </w:rPr>
        <w:t xml:space="preserve">religious </w:t>
      </w:r>
      <w:r w:rsidR="00D672A8">
        <w:rPr>
          <w:rFonts w:ascii="Verdana" w:hAnsi="Verdana"/>
          <w:sz w:val="20"/>
          <w:szCs w:val="20"/>
        </w:rPr>
        <w:t xml:space="preserve">or philosophical </w:t>
      </w:r>
      <w:r w:rsidRPr="00E36FAF">
        <w:rPr>
          <w:rFonts w:ascii="Verdana" w:hAnsi="Verdana"/>
          <w:sz w:val="20"/>
          <w:szCs w:val="20"/>
        </w:rPr>
        <w:t>beliefs, trade union membership, physical and mental health, sexuality</w:t>
      </w:r>
      <w:r w:rsidR="00801377">
        <w:rPr>
          <w:rFonts w:ascii="Verdana" w:hAnsi="Verdana"/>
          <w:sz w:val="20"/>
          <w:szCs w:val="20"/>
        </w:rPr>
        <w:t xml:space="preserve"> and </w:t>
      </w:r>
      <w:r w:rsidRPr="00E36FAF">
        <w:rPr>
          <w:rFonts w:ascii="Verdana" w:hAnsi="Verdana"/>
          <w:sz w:val="20"/>
          <w:szCs w:val="20"/>
        </w:rPr>
        <w:t>biometric or genetic data</w:t>
      </w:r>
      <w:r w:rsidR="006D5D6F">
        <w:rPr>
          <w:rFonts w:ascii="Verdana" w:hAnsi="Verdana"/>
          <w:sz w:val="20"/>
          <w:szCs w:val="20"/>
        </w:rPr>
        <w:t>.</w:t>
      </w:r>
    </w:p>
    <w:p w14:paraId="0F8F36BE" w14:textId="3D7182A9" w:rsidR="006A15FA" w:rsidRPr="00E36FAF" w:rsidRDefault="006D5D6F" w:rsidP="00106697">
      <w:pPr>
        <w:jc w:val="both"/>
        <w:rPr>
          <w:rFonts w:ascii="Verdana" w:hAnsi="Verdana"/>
          <w:sz w:val="20"/>
          <w:szCs w:val="20"/>
        </w:rPr>
      </w:pPr>
      <w:r>
        <w:rPr>
          <w:rFonts w:ascii="Verdana" w:hAnsi="Verdana"/>
          <w:sz w:val="20"/>
          <w:szCs w:val="20"/>
        </w:rPr>
        <w:t>P</w:t>
      </w:r>
      <w:r w:rsidR="006A15FA" w:rsidRPr="00E36FAF">
        <w:rPr>
          <w:rFonts w:ascii="Verdana" w:hAnsi="Verdana"/>
          <w:sz w:val="20"/>
          <w:szCs w:val="20"/>
        </w:rPr>
        <w:t>ersonal data relating to criminal offences and convictions</w:t>
      </w:r>
      <w:r w:rsidR="00D53F39">
        <w:rPr>
          <w:rFonts w:ascii="Verdana" w:hAnsi="Verdana"/>
          <w:sz w:val="20"/>
          <w:szCs w:val="20"/>
        </w:rPr>
        <w:t xml:space="preserve"> is included here for the purposes of this policy</w:t>
      </w:r>
      <w:r w:rsidR="00B93067">
        <w:rPr>
          <w:rFonts w:ascii="Verdana" w:hAnsi="Verdana"/>
          <w:sz w:val="20"/>
          <w:szCs w:val="20"/>
        </w:rPr>
        <w:t>.</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4F13A918"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w:t>
      </w:r>
      <w:r w:rsidR="00151A4D">
        <w:rPr>
          <w:rFonts w:ascii="Verdana" w:hAnsi="Verdana"/>
          <w:sz w:val="20"/>
          <w:szCs w:val="20"/>
        </w:rPr>
        <w:t>all the schools within the Bridges Federation</w:t>
      </w:r>
      <w:r w:rsidRPr="00E36FAF">
        <w:rPr>
          <w:rFonts w:ascii="Verdana" w:hAnsi="Verdana"/>
          <w:sz w:val="20"/>
          <w:szCs w:val="20"/>
        </w:rPr>
        <w:commentReference w:id="2"/>
      </w:r>
      <w:r w:rsidRPr="00E36FAF">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lastRenderedPageBreak/>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t>The School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School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only collect, process and share personal data fairly and lawfully and for specified purposes. The School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B0BE5F5" w14:textId="561A457B" w:rsidR="00F52FEA" w:rsidRPr="00F52FEA" w:rsidRDefault="00F52FEA" w:rsidP="00106697">
      <w:pPr>
        <w:numPr>
          <w:ilvl w:val="0"/>
          <w:numId w:val="11"/>
        </w:numPr>
        <w:ind w:left="993" w:hanging="426"/>
        <w:jc w:val="both"/>
        <w:rPr>
          <w:rStyle w:val="ui-provider"/>
          <w:rFonts w:ascii="Verdana" w:hAnsi="Verdana"/>
          <w:bCs/>
          <w:sz w:val="20"/>
          <w:szCs w:val="20"/>
        </w:rPr>
      </w:pPr>
      <w:r>
        <w:rPr>
          <w:rStyle w:val="ui-provider"/>
          <w:rFonts w:ascii="Verdana" w:hAnsi="Verdana"/>
          <w:sz w:val="20"/>
          <w:szCs w:val="20"/>
        </w:rPr>
        <w:t>T</w:t>
      </w:r>
      <w:r w:rsidR="005045B6" w:rsidRPr="00F52FEA">
        <w:rPr>
          <w:rStyle w:val="ui-provider"/>
          <w:rFonts w:ascii="Verdana" w:hAnsi="Verdana"/>
          <w:sz w:val="20"/>
          <w:szCs w:val="20"/>
        </w:rPr>
        <w:t>he processing is necessary for the establishment, exercise or defence of legal claims or whenever courts are acting in their judicial capacity</w:t>
      </w:r>
    </w:p>
    <w:p w14:paraId="51A98230" w14:textId="604325BE"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reasons of public interest in the area of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5EC6B6D5"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w:t>
      </w:r>
      <w:r w:rsidR="003F685E">
        <w:rPr>
          <w:rFonts w:ascii="Verdana" w:hAnsi="Verdana"/>
          <w:bCs/>
          <w:sz w:val="20"/>
          <w:szCs w:val="20"/>
        </w:rPr>
        <w:t xml:space="preserve"> is </w:t>
      </w:r>
      <w:r w:rsidR="0014581B">
        <w:rPr>
          <w:rFonts w:ascii="Verdana" w:hAnsi="Verdana"/>
          <w:bCs/>
          <w:sz w:val="20"/>
          <w:szCs w:val="20"/>
        </w:rPr>
        <w:t>needed in cases of processing special category data and</w:t>
      </w:r>
      <w:r w:rsidRPr="00E36FAF">
        <w:rPr>
          <w:rFonts w:ascii="Verdana" w:hAnsi="Verdana"/>
          <w:bCs/>
          <w:sz w:val="20"/>
          <w:szCs w:val="20"/>
        </w:rPr>
        <w:t xml:space="preserve"> requires a very clear and specific statement to be relied upon (i.e. more than just mere action is required).</w:t>
      </w:r>
    </w:p>
    <w:p w14:paraId="1F60368B" w14:textId="7959ED49"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w:t>
      </w:r>
      <w:r w:rsidR="0014581B">
        <w:rPr>
          <w:rFonts w:ascii="Verdana" w:hAnsi="Verdana"/>
          <w:bCs/>
          <w:sz w:val="20"/>
          <w:szCs w:val="20"/>
        </w:rPr>
        <w:t xml:space="preserve"> non-special category</w:t>
      </w:r>
      <w:r w:rsidRPr="00E36FAF">
        <w:rPr>
          <w:rFonts w:ascii="Verdana" w:hAnsi="Verdana"/>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5861AA0D" w:rsidR="006A15FA" w:rsidRPr="00E36FAF" w:rsidRDefault="00D86DE5" w:rsidP="00106697">
      <w:pPr>
        <w:jc w:val="both"/>
        <w:rPr>
          <w:rFonts w:ascii="Verdana" w:hAnsi="Verdana"/>
          <w:bCs/>
          <w:sz w:val="20"/>
          <w:szCs w:val="20"/>
        </w:rPr>
      </w:pPr>
      <w:r>
        <w:rPr>
          <w:rFonts w:ascii="Verdana" w:hAnsi="Verdana"/>
          <w:bCs/>
          <w:sz w:val="20"/>
          <w:szCs w:val="20"/>
        </w:rPr>
        <w:t>I</w:t>
      </w:r>
      <w:r w:rsidR="001C1B16">
        <w:rPr>
          <w:rFonts w:ascii="Verdana" w:hAnsi="Verdana"/>
          <w:bCs/>
          <w:sz w:val="20"/>
          <w:szCs w:val="20"/>
        </w:rPr>
        <w:t>n</w:t>
      </w:r>
      <w:r>
        <w:rPr>
          <w:rFonts w:ascii="Verdana" w:hAnsi="Verdana"/>
          <w:bCs/>
          <w:sz w:val="20"/>
          <w:szCs w:val="20"/>
        </w:rPr>
        <w:t xml:space="preserve"> cases of processing special category data </w:t>
      </w:r>
      <w:r w:rsidR="001C1B16">
        <w:rPr>
          <w:rFonts w:ascii="Verdana" w:hAnsi="Verdana"/>
          <w:bCs/>
          <w:sz w:val="20"/>
          <w:szCs w:val="20"/>
        </w:rPr>
        <w:t>and</w:t>
      </w:r>
      <w:r>
        <w:rPr>
          <w:rFonts w:ascii="Verdana" w:hAnsi="Verdana"/>
          <w:bCs/>
          <w:sz w:val="20"/>
          <w:szCs w:val="20"/>
        </w:rPr>
        <w:t xml:space="preserve"> </w:t>
      </w:r>
      <w:r w:rsidR="006A15FA" w:rsidRPr="00E36FAF">
        <w:rPr>
          <w:rFonts w:ascii="Verdana" w:hAnsi="Verdana"/>
          <w:bCs/>
          <w:sz w:val="20"/>
          <w:szCs w:val="20"/>
        </w:rPr>
        <w:t>explicit consent, the School will normally seek another legal basis to process that data. However, if explicit consent is required, the data subject will be provided with full information in order to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2: Personal data must be collected only for specified, explicit and legitimate purposes</w:t>
      </w:r>
    </w:p>
    <w:p w14:paraId="58933244" w14:textId="2E2CA791"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w:t>
      </w:r>
      <w:r w:rsidR="00E46B31">
        <w:rPr>
          <w:rFonts w:ascii="Verdana" w:hAnsi="Verdana"/>
          <w:bCs/>
          <w:sz w:val="20"/>
          <w:szCs w:val="20"/>
        </w:rPr>
        <w:t>anner</w:t>
      </w:r>
      <w:r w:rsidRPr="00E36FAF">
        <w:rPr>
          <w:rFonts w:ascii="Verdana" w:hAnsi="Verdana"/>
          <w:bCs/>
          <w:sz w:val="20"/>
          <w:szCs w:val="20"/>
        </w:rPr>
        <w:t xml:space="preserve"> that is incompatible with the legitimate purposes</w:t>
      </w:r>
      <w:r w:rsidR="00E46B31">
        <w:rPr>
          <w:rFonts w:ascii="Verdana" w:hAnsi="Verdana"/>
          <w:bCs/>
          <w:sz w:val="20"/>
          <w:szCs w:val="20"/>
        </w:rPr>
        <w:t xml:space="preserve"> specified.</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388DB17F"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only process personal data when our obligations and duties require us to. We will not collect excessive data and </w:t>
      </w:r>
      <w:r w:rsidR="005C5CD0">
        <w:rPr>
          <w:rFonts w:ascii="Verdana" w:hAnsi="Verdana"/>
          <w:bCs/>
          <w:sz w:val="20"/>
          <w:szCs w:val="20"/>
        </w:rPr>
        <w:t xml:space="preserve">will </w:t>
      </w:r>
      <w:r w:rsidRPr="00E36FAF">
        <w:rPr>
          <w:rFonts w:ascii="Verdana" w:hAnsi="Verdana"/>
          <w:bCs/>
          <w:sz w:val="20"/>
          <w:szCs w:val="20"/>
        </w:rPr>
        <w:t>ensure any personal data collected is adequate and relevant for the intended purposes.</w:t>
      </w:r>
    </w:p>
    <w:p w14:paraId="5B17A268" w14:textId="36B70B03" w:rsidR="006A15FA" w:rsidRPr="00151A4D"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School shall delete or anonymise the data. </w:t>
      </w:r>
      <w:commentRangeStart w:id="3"/>
      <w:r w:rsidRPr="00151A4D">
        <w:rPr>
          <w:rFonts w:ascii="Verdana" w:hAnsi="Verdana"/>
          <w:bCs/>
          <w:sz w:val="20"/>
          <w:szCs w:val="20"/>
        </w:rPr>
        <w:t>Please refer to the School’s Data Retention Policy for further guidance.</w:t>
      </w:r>
      <w:commentRangeEnd w:id="3"/>
      <w:r w:rsidRPr="00151A4D">
        <w:rPr>
          <w:rStyle w:val="CommentReference"/>
          <w:rFonts w:ascii="Verdana" w:eastAsia="PMingLiU" w:hAnsi="Verdana" w:cs="Times New Roman"/>
          <w:sz w:val="20"/>
          <w:szCs w:val="20"/>
        </w:rPr>
        <w:commentReference w:id="3"/>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refer to the School’s Retention Policy for further details about how the School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185E704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In order to </w:t>
      </w:r>
      <w:r w:rsidR="00FE3767">
        <w:rPr>
          <w:rFonts w:ascii="Verdana" w:hAnsi="Verdana"/>
          <w:bCs/>
          <w:sz w:val="20"/>
          <w:szCs w:val="20"/>
        </w:rPr>
        <w:t>ensure</w:t>
      </w:r>
      <w:r w:rsidRPr="00E36FAF">
        <w:rPr>
          <w:rFonts w:ascii="Verdana" w:hAnsi="Verdana"/>
          <w:bCs/>
          <w:sz w:val="20"/>
          <w:szCs w:val="20"/>
        </w:rPr>
        <w:t xml:space="preserve"> the protection of all data being processed, the School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7DFA5F0A"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091CFAAC" w14:textId="77777777" w:rsidR="006A15FA" w:rsidRPr="00151A4D" w:rsidRDefault="006A15FA" w:rsidP="00106697">
      <w:pPr>
        <w:jc w:val="both"/>
        <w:rPr>
          <w:rFonts w:ascii="Verdana" w:hAnsi="Verdana"/>
          <w:bCs/>
          <w:sz w:val="20"/>
          <w:szCs w:val="20"/>
        </w:rPr>
      </w:pPr>
      <w:commentRangeStart w:id="4"/>
      <w:r w:rsidRPr="00151A4D">
        <w:rPr>
          <w:rFonts w:ascii="Verdana" w:hAnsi="Verdana"/>
          <w:bCs/>
          <w:sz w:val="20"/>
          <w:szCs w:val="20"/>
        </w:rPr>
        <w:t>Full details on the School’s security measures are set out in the School’s Information Security Policy.</w:t>
      </w:r>
      <w:commentRangeEnd w:id="4"/>
      <w:r w:rsidRPr="00151A4D">
        <w:rPr>
          <w:rFonts w:ascii="Verdana" w:hAnsi="Verdana"/>
          <w:sz w:val="20"/>
          <w:szCs w:val="20"/>
        </w:rPr>
        <w:commentReference w:id="4"/>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25133FE3" w:rsidR="006A15FA" w:rsidRPr="00E36FAF" w:rsidRDefault="006A15FA" w:rsidP="00106697">
      <w:pPr>
        <w:jc w:val="both"/>
        <w:rPr>
          <w:rFonts w:ascii="Verdana" w:hAnsi="Verdana"/>
          <w:bCs/>
          <w:sz w:val="20"/>
          <w:szCs w:val="20"/>
        </w:rPr>
      </w:pPr>
      <w:r w:rsidRPr="00E36FAF">
        <w:rPr>
          <w:rFonts w:ascii="Verdana" w:hAnsi="Verdana"/>
          <w:bCs/>
          <w:sz w:val="20"/>
          <w:szCs w:val="20"/>
        </w:rPr>
        <w:t>There may be circumstances where the School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 xml:space="preserve">for example, the Local Authority, Ofsted or the </w:t>
      </w:r>
      <w:r w:rsidR="001A1C4A">
        <w:rPr>
          <w:rFonts w:ascii="Verdana" w:hAnsi="Verdana"/>
          <w:bCs/>
          <w:sz w:val="20"/>
          <w:szCs w:val="20"/>
        </w:rPr>
        <w:t>D</w:t>
      </w:r>
      <w:r w:rsidRPr="00E36FAF">
        <w:rPr>
          <w:rFonts w:ascii="Verdana" w:hAnsi="Verdana"/>
          <w:bCs/>
          <w:sz w:val="20"/>
          <w:szCs w:val="20"/>
        </w:rPr>
        <w:t xml:space="preserve">epartment of </w:t>
      </w:r>
      <w:r w:rsidR="001A1C4A">
        <w:rPr>
          <w:rFonts w:ascii="Verdana" w:hAnsi="Verdana"/>
          <w:bCs/>
          <w:sz w:val="20"/>
          <w:szCs w:val="20"/>
        </w:rPr>
        <w:t>H</w:t>
      </w:r>
      <w:r w:rsidRPr="00E36FAF">
        <w:rPr>
          <w:rFonts w:ascii="Verdana" w:hAnsi="Verdana"/>
          <w:bCs/>
          <w:sz w:val="20"/>
          <w:szCs w:val="20"/>
        </w:rPr>
        <w:t>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intention to share data relating to individuals to an organisation outside of the School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rights data subjects have in relation to how the School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Receive certain information about the School’s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EF15E1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w:t>
      </w:r>
      <w:r w:rsidR="00D21A03">
        <w:rPr>
          <w:rFonts w:ascii="Verdana" w:hAnsi="Verdana"/>
          <w:bCs/>
          <w:sz w:val="20"/>
          <w:szCs w:val="20"/>
        </w:rPr>
        <w:t>, which is the Information Commissioner in England and Wales</w:t>
      </w:r>
      <w:r w:rsidR="00427C2A">
        <w:rPr>
          <w:rFonts w:ascii="Verdana" w:hAnsi="Verdana"/>
          <w:bCs/>
          <w:sz w:val="20"/>
          <w:szCs w:val="20"/>
        </w:rPr>
        <w:t xml:space="preserve"> </w:t>
      </w:r>
      <w:r w:rsidR="00427C2A" w:rsidRPr="00427C2A">
        <w:rPr>
          <w:rFonts w:ascii="Verdana" w:hAnsi="Verdana"/>
          <w:bCs/>
          <w:sz w:val="20"/>
          <w:szCs w:val="20"/>
        </w:rPr>
        <w:t>https://ico.org.uk/global/contact-us/</w:t>
      </w:r>
      <w:r w:rsidRPr="00E36FAF">
        <w:rPr>
          <w:rFonts w:ascii="Verdana" w:hAnsi="Verdana"/>
          <w:bCs/>
          <w:sz w:val="20"/>
          <w:szCs w:val="20"/>
        </w:rPr>
        <w:t>;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In limited circumstances, receive or ask for their personal data to be transferred to a third party in a structured, commonly used and machine readable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If any request is made to exercise the rights above, it is a requirement for the relevant staff member within the School to verify the identity of the individual making the request.</w:t>
      </w: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7F503716"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Keep personal data secure (for example, by complying with rules on access to school premises, computer access, password protection and secure file storage and destruction</w:t>
      </w:r>
      <w:r w:rsidR="00151A4D">
        <w:rPr>
          <w:rFonts w:ascii="Verdana" w:hAnsi="Verdana"/>
          <w:sz w:val="20"/>
          <w:szCs w:val="20"/>
        </w:rPr>
        <w:t>.</w:t>
      </w:r>
      <w:r w:rsidRPr="00E36FAF">
        <w:rPr>
          <w:rFonts w:ascii="Verdana" w:hAnsi="Verdana"/>
          <w:sz w:val="20"/>
          <w:szCs w:val="20"/>
        </w:rPr>
        <w:t xml:space="preserve"> </w:t>
      </w:r>
      <w:r w:rsidRPr="00151A4D">
        <w:rPr>
          <w:rFonts w:ascii="Verdana" w:hAnsi="Verdana"/>
          <w:sz w:val="20"/>
          <w:szCs w:val="20"/>
        </w:rPr>
        <w:t>Please refer to the School’s Information Security Policy for further details about our security processes</w:t>
      </w:r>
      <w:r w:rsidRPr="00E36FAF">
        <w:rPr>
          <w:rFonts w:ascii="Verdana" w:hAnsi="Verdana"/>
          <w:sz w:val="20"/>
          <w:szCs w:val="20"/>
        </w:rPr>
        <w:t>);</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have taken the following steps to ensure and document UK GDPR compliance:-</w:t>
      </w:r>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3"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24D170C8"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Telephone: </w:t>
      </w:r>
      <w:r w:rsidR="00901097">
        <w:rPr>
          <w:rFonts w:ascii="Verdana" w:eastAsia="Verdana" w:hAnsi="Verdana" w:cs="Verdana"/>
          <w:sz w:val="20"/>
          <w:szCs w:val="20"/>
        </w:rPr>
        <w:t>0345 548 7000 option 1 then option 1 again</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of the lawful basis being relied on by the School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6BBB41A7" w:rsidR="006A15FA" w:rsidRPr="00151A4D"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about the retention periods for the personal data being processed </w:t>
      </w:r>
      <w:r w:rsidRPr="00151A4D">
        <w:rPr>
          <w:rFonts w:ascii="Verdana" w:hAnsi="Verdana"/>
          <w:bCs/>
          <w:sz w:val="20"/>
          <w:szCs w:val="20"/>
        </w:rPr>
        <w:t>but would refer you to the School’s Data Retention Policy in the first instance;</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7379549F"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there has been a personal data breach </w:t>
      </w:r>
      <w:r w:rsidRPr="00151A4D">
        <w:rPr>
          <w:rFonts w:ascii="Verdana" w:hAnsi="Verdana"/>
          <w:bCs/>
          <w:sz w:val="20"/>
          <w:szCs w:val="20"/>
        </w:rPr>
        <w:t>and would refer you to the procedure set out in the School’s Data Breach Policy</w:t>
      </w:r>
      <w:r w:rsidRPr="00E36FAF">
        <w:rPr>
          <w:rFonts w:ascii="Verdana" w:hAnsi="Verdana"/>
          <w:bCs/>
          <w:sz w:val="20"/>
          <w:szCs w:val="20"/>
        </w:rPr>
        <w:t>;</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requires the School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commentRangeStart w:id="5"/>
      <w:r w:rsidRPr="00E36FAF">
        <w:rPr>
          <w:rFonts w:ascii="Verdana" w:hAnsi="Verdana"/>
          <w:bCs/>
          <w:sz w:val="20"/>
          <w:szCs w:val="20"/>
        </w:rPr>
        <w:t xml:space="preserve">We have put in place procedures to deal with any suspected personal data breach </w:t>
      </w:r>
      <w:commentRangeEnd w:id="5"/>
      <w:r w:rsidRPr="00E36FAF">
        <w:rPr>
          <w:rFonts w:ascii="Verdana" w:hAnsi="Verdana"/>
          <w:bCs/>
          <w:sz w:val="20"/>
          <w:szCs w:val="20"/>
        </w:rPr>
        <w:commentReference w:id="5"/>
      </w:r>
      <w:r w:rsidRPr="00E36FAF">
        <w:rPr>
          <w:rFonts w:ascii="Verdana" w:hAnsi="Verdana"/>
          <w:bCs/>
          <w:sz w:val="20"/>
          <w:szCs w:val="20"/>
        </w:rPr>
        <w:t>and will notify data subjects or any applicable regulator where we are legally required to do so.</w:t>
      </w:r>
    </w:p>
    <w:p w14:paraId="749762DD" w14:textId="52982E28"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(who is </w:t>
      </w:r>
      <w:r w:rsidR="00151A4D">
        <w:rPr>
          <w:rFonts w:ascii="Verdana" w:hAnsi="Verdana"/>
          <w:bCs/>
          <w:sz w:val="20"/>
          <w:szCs w:val="20"/>
        </w:rPr>
        <w:t>the Senior Federation Business Manager</w:t>
      </w:r>
      <w:r w:rsidRPr="00E36FAF">
        <w:rPr>
          <w:rFonts w:ascii="Verdana" w:hAnsi="Verdana"/>
          <w:bCs/>
          <w:sz w:val="20"/>
          <w:szCs w:val="20"/>
        </w:rPr>
        <w:t>)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514E3C48"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provide detailed, specific information to data subjects. This information will be provided through the School’s privacy notices 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commentRangeStart w:id="6"/>
      <w:r w:rsidRPr="00E36FAF">
        <w:rPr>
          <w:rFonts w:ascii="Verdana" w:hAnsi="Verdana"/>
          <w:bCs/>
          <w:sz w:val="20"/>
          <w:szCs w:val="20"/>
        </w:rPr>
        <w:t xml:space="preserve">This information will be provided within our privacy notices. </w:t>
      </w:r>
      <w:commentRangeEnd w:id="6"/>
      <w:r w:rsidRPr="00E36FAF">
        <w:rPr>
          <w:rStyle w:val="CommentReference"/>
          <w:rFonts w:ascii="Verdana" w:eastAsia="PMingLiU" w:hAnsi="Verdana" w:cs="Times New Roman"/>
          <w:sz w:val="20"/>
          <w:szCs w:val="20"/>
        </w:rPr>
        <w:commentReference w:id="6"/>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Privacy by design is an approach that promotes privacy and data protection compliance from the start. To help us achieve this, the School takes into account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School conduct </w:t>
      </w:r>
      <w:r w:rsidRPr="00E36FAF">
        <w:rPr>
          <w:rFonts w:ascii="Verdana" w:hAnsi="Verdana"/>
          <w:sz w:val="20"/>
          <w:szCs w:val="20"/>
        </w:rPr>
        <w:t>DPIAs for any new technologies or programmes being used by the School which could affect the processing of personal data. In any event, the School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new technologies (programs, systems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The School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School;</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any third party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ensure all relevant personnel have undergone adequate training to enable them to comply with data privacy laws. </w:t>
      </w:r>
    </w:p>
    <w:p w14:paraId="422EE6A7" w14:textId="2BA5311E" w:rsidR="006A15FA" w:rsidRDefault="006A15FA" w:rsidP="00106697">
      <w:pPr>
        <w:jc w:val="both"/>
        <w:rPr>
          <w:rFonts w:ascii="Verdana" w:hAnsi="Verdana"/>
          <w:bCs/>
          <w:sz w:val="20"/>
          <w:szCs w:val="20"/>
        </w:rPr>
      </w:pPr>
    </w:p>
    <w:p w14:paraId="7B5A2596" w14:textId="77777777" w:rsidR="00151A4D" w:rsidRPr="00E36FAF" w:rsidRDefault="00151A4D"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t>Audit</w:t>
      </w:r>
    </w:p>
    <w:p w14:paraId="48B4B809" w14:textId="6B56103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t>
      </w:r>
      <w:r w:rsidRPr="0033668B">
        <w:rPr>
          <w:rFonts w:ascii="Verdana" w:hAnsi="Verdana"/>
          <w:bCs/>
          <w:sz w:val="20"/>
          <w:szCs w:val="20"/>
        </w:rPr>
        <w:t>through its Data Protection Officer</w:t>
      </w:r>
      <w:r w:rsidRPr="00E36FAF">
        <w:rPr>
          <w:rFonts w:ascii="Verdana" w:hAnsi="Verdana"/>
          <w:bCs/>
          <w:sz w:val="20"/>
          <w:szCs w:val="20"/>
        </w:rPr>
        <w:t xml:space="preserve"> regularly test our data systems and processes in order to assess compliance. These are done through data audits which take place </w:t>
      </w:r>
      <w:r w:rsidR="0033668B" w:rsidRPr="0033668B">
        <w:rPr>
          <w:rFonts w:ascii="Verdana" w:hAnsi="Verdana"/>
          <w:bCs/>
          <w:sz w:val="20"/>
          <w:szCs w:val="20"/>
        </w:rPr>
        <w:t>annually</w:t>
      </w:r>
      <w:r w:rsidRPr="00E36FAF">
        <w:rPr>
          <w:rFonts w:ascii="Verdana" w:hAnsi="Verdana"/>
          <w:bCs/>
          <w:sz w:val="20"/>
          <w:szCs w:val="20"/>
        </w:rPr>
        <w:t xml:space="preserve">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commentRangeStart w:id="7"/>
      <w:r w:rsidRPr="00E36FAF">
        <w:rPr>
          <w:rFonts w:ascii="Verdana" w:hAnsi="Verdana"/>
          <w:b/>
          <w:sz w:val="20"/>
          <w:szCs w:val="20"/>
        </w:rPr>
        <w:t>Related Policies</w:t>
      </w:r>
    </w:p>
    <w:p w14:paraId="3FEE7FD4"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Staff should refer to the following policies that are related to this Data Protection Policy: -</w:t>
      </w:r>
    </w:p>
    <w:p w14:paraId="3BAAAF7F" w14:textId="6EA43263" w:rsidR="006A15FA" w:rsidRDefault="0033668B" w:rsidP="0033668B">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Data Retention Policy</w:t>
      </w:r>
    </w:p>
    <w:p w14:paraId="2C2DEBA3" w14:textId="5A5B0B29" w:rsidR="0033668B" w:rsidRDefault="0033668B" w:rsidP="0033668B">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Data Breach Policy</w:t>
      </w:r>
    </w:p>
    <w:p w14:paraId="71C81542" w14:textId="05E0D80A" w:rsidR="0033668B" w:rsidRPr="0033668B" w:rsidRDefault="0033668B" w:rsidP="0033668B">
      <w:pPr>
        <w:pStyle w:val="ListParagraph"/>
        <w:numPr>
          <w:ilvl w:val="0"/>
          <w:numId w:val="42"/>
        </w:numPr>
        <w:spacing w:before="100" w:beforeAutospacing="1" w:after="100" w:afterAutospacing="1" w:line="360" w:lineRule="auto"/>
        <w:jc w:val="both"/>
        <w:rPr>
          <w:rFonts w:ascii="Verdana" w:hAnsi="Verdana"/>
          <w:sz w:val="20"/>
          <w:szCs w:val="20"/>
        </w:rPr>
      </w:pPr>
      <w:r>
        <w:rPr>
          <w:rFonts w:ascii="Verdana" w:hAnsi="Verdana"/>
          <w:sz w:val="20"/>
          <w:szCs w:val="20"/>
        </w:rPr>
        <w:t>Information Security Policy</w:t>
      </w:r>
    </w:p>
    <w:p w14:paraId="15A33A29" w14:textId="3C0F52C0" w:rsidR="0033668B" w:rsidRDefault="006A15FA" w:rsidP="00106697">
      <w:pPr>
        <w:jc w:val="both"/>
        <w:rPr>
          <w:rFonts w:ascii="Verdana" w:hAnsi="Verdana"/>
          <w:sz w:val="20"/>
          <w:szCs w:val="20"/>
        </w:rPr>
      </w:pPr>
      <w:r w:rsidRPr="00E36FAF">
        <w:rPr>
          <w:rFonts w:ascii="Verdana" w:hAnsi="Verdana"/>
          <w:sz w:val="20"/>
          <w:szCs w:val="20"/>
        </w:rPr>
        <w:t xml:space="preserve">These policies are also designed to protect personal data and can be found at </w:t>
      </w:r>
      <w:r w:rsidRPr="00E36FAF">
        <w:rPr>
          <w:rStyle w:val="CommentReference"/>
          <w:rFonts w:ascii="Verdana" w:eastAsia="PMingLiU" w:hAnsi="Verdana" w:cs="Times New Roman"/>
          <w:sz w:val="20"/>
          <w:szCs w:val="20"/>
          <w:highlight w:val="yellow"/>
        </w:rPr>
        <w:commentReference w:id="8"/>
      </w:r>
      <w:hyperlink r:id="rId14" w:history="1">
        <w:r w:rsidR="0033668B" w:rsidRPr="001F3C1D">
          <w:rPr>
            <w:rStyle w:val="Hyperlink"/>
            <w:rFonts w:ascii="Verdana" w:hAnsi="Verdana"/>
            <w:sz w:val="20"/>
            <w:szCs w:val="20"/>
          </w:rPr>
          <w:t>www.thebridgesfederation.org.uk</w:t>
        </w:r>
      </w:hyperlink>
      <w:r w:rsidRPr="00E36FAF">
        <w:rPr>
          <w:rFonts w:ascii="Verdana" w:hAnsi="Verdana"/>
          <w:sz w:val="20"/>
          <w:szCs w:val="20"/>
        </w:rPr>
        <w:t>.</w:t>
      </w:r>
    </w:p>
    <w:p w14:paraId="1E1B7FEB" w14:textId="55ED8F6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commentRangeEnd w:id="7"/>
      <w:r w:rsidRPr="00E36FAF">
        <w:rPr>
          <w:rStyle w:val="CommentReference"/>
          <w:rFonts w:ascii="Verdana" w:hAnsi="Verdana"/>
          <w:sz w:val="20"/>
          <w:szCs w:val="20"/>
        </w:rPr>
        <w:commentReference w:id="7"/>
      </w: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6FCDCA09"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ubjects have a general right to find out whether the School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or the right to make a data subject access request (SAR). The purpose of the right is to enable the individual to be aware of and verify the lawfulness of the processing of personal data that the School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Failure to comply with the right of access under UK GDPR puts both staff and the School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ubject has the right to be informed by the School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confirmation as to whether the School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that the School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390BA9F9"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directed to </w:t>
      </w:r>
      <w:r w:rsidR="0033668B">
        <w:rPr>
          <w:rFonts w:ascii="Verdana" w:eastAsia="Verdana" w:hAnsi="Verdana" w:cs="Verdana"/>
          <w:color w:val="000000" w:themeColor="text1"/>
          <w:sz w:val="20"/>
          <w:szCs w:val="20"/>
        </w:rPr>
        <w:t>the Executive Head or Senior Federation Business Manager</w:t>
      </w:r>
      <w:r w:rsidRPr="00E36FAF">
        <w:rPr>
          <w:rFonts w:ascii="Verdana" w:eastAsia="Verdana" w:hAnsi="Verdana" w:cs="Verdana"/>
          <w:color w:val="000000" w:themeColor="text1"/>
          <w:sz w:val="20"/>
          <w:szCs w:val="20"/>
        </w:rPr>
        <w:t xml:space="preserve"> who should contact Judicium as DPO in order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SAR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addition to acknowledging the request, the School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19631433" w14:textId="3516E12E"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When it is necessary to verify the identity of the person making the request, the one calendar month period for responding begins when sufficient confirmation of identity is provided. </w:t>
      </w:r>
    </w:p>
    <w:p w14:paraId="54426049" w14:textId="79106AAA"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When it is necessary to request more information for the purpose of clarifying the request, the one calendar month period for responding pauses when further information is requested and does not restart until sufficient clarification is provided.</w:t>
      </w:r>
    </w:p>
    <w:p w14:paraId="62283628" w14:textId="75248A34" w:rsidR="004879A1" w:rsidRPr="00E36FAF"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In both cases, the school will be unable to comply with the request if they do not receive the additional information. </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1A72D629"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00A35DA0">
        <w:rPr>
          <w:rFonts w:ascii="Verdana" w:eastAsia="Verdana" w:hAnsi="Verdana" w:cs="Verdana"/>
          <w:color w:val="000000" w:themeColor="text1"/>
          <w:sz w:val="20"/>
          <w:szCs w:val="20"/>
        </w:rPr>
        <w:t>This</w:t>
      </w:r>
      <w:r w:rsidR="006A15FA" w:rsidRPr="00E36FAF">
        <w:rPr>
          <w:rFonts w:ascii="Verdana" w:eastAsia="Verdana" w:hAnsi="Verdana" w:cs="Verdana"/>
          <w:color w:val="000000" w:themeColor="text1"/>
          <w:sz w:val="20"/>
          <w:szCs w:val="20"/>
        </w:rPr>
        <w:t xml:space="preserve"> is because </w:t>
      </w:r>
      <w:r w:rsidR="006A15FA" w:rsidRPr="0033668B">
        <w:rPr>
          <w:rFonts w:ascii="Verdana" w:eastAsia="Verdana" w:hAnsi="Verdana" w:cs="Verdana"/>
          <w:sz w:val="20"/>
          <w:szCs w:val="20"/>
        </w:rPr>
        <w:t xml:space="preserve">the </w:t>
      </w:r>
      <w:r w:rsidR="0033668B" w:rsidRPr="0033668B">
        <w:rPr>
          <w:rFonts w:ascii="Verdana" w:eastAsia="Verdana" w:hAnsi="Verdana" w:cs="Verdana"/>
          <w:sz w:val="20"/>
          <w:szCs w:val="20"/>
        </w:rPr>
        <w:t xml:space="preserve">School </w:t>
      </w:r>
      <w:r w:rsidR="0033668B">
        <w:rPr>
          <w:rFonts w:ascii="Verdana" w:eastAsia="Verdana" w:hAnsi="Verdana" w:cs="Verdana"/>
          <w:sz w:val="20"/>
          <w:szCs w:val="20"/>
        </w:rPr>
        <w:t>will be closed and we d</w:t>
      </w:r>
      <w:r w:rsidR="006A15FA" w:rsidRPr="0033668B">
        <w:rPr>
          <w:rFonts w:ascii="Verdana" w:eastAsia="Verdana" w:hAnsi="Verdana" w:cs="Verdana"/>
          <w:sz w:val="20"/>
          <w:szCs w:val="20"/>
        </w:rPr>
        <w:t xml:space="preserve">o not review emails during this period. As a result, it is unlikely that your request will </w:t>
      </w:r>
      <w:r w:rsidR="006A15FA" w:rsidRPr="00E36FAF">
        <w:rPr>
          <w:rFonts w:ascii="Verdana" w:eastAsia="Verdana" w:hAnsi="Verdana" w:cs="Verdana"/>
          <w:color w:val="000000" w:themeColor="text1"/>
          <w:sz w:val="20"/>
          <w:szCs w:val="20"/>
        </w:rPr>
        <w:t>be able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information that the School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School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Depending on the type of information requested, the School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case by case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exemption does not apply to confidential references that the School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School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where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r w:rsidRPr="00E36FAF">
        <w:rPr>
          <w:rFonts w:ascii="Verdana" w:hAnsi="Verdana"/>
          <w:sz w:val="20"/>
          <w:szCs w:val="20"/>
        </w:rPr>
        <w:t>taking into account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31D98A96"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33668B">
        <w:rPr>
          <w:rFonts w:ascii="Verdana" w:hAnsi="Verdana"/>
          <w:sz w:val="20"/>
          <w:szCs w:val="20"/>
        </w:rPr>
        <w:t>Executive Headteacher or Senior Federation Business Manager</w:t>
      </w:r>
      <w:r w:rsidRPr="00E36FAF">
        <w:rPr>
          <w:rFonts w:ascii="Verdana" w:hAnsi="Verdana"/>
          <w:sz w:val="20"/>
          <w:szCs w:val="20"/>
        </w:rPr>
        <w:t xml:space="preserve"> The record shall include the date the SAR was received, the name of the requester, what data the School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151A4D">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151A4D">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151A4D">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151A4D">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151A4D">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151A4D">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151A4D">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151A4D">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licence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151A4D">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151A4D">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00151A4D">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School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151A4D">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151A4D">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151A4D">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151A4D">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151A4D">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151A4D">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151A4D">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151A4D">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licence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151A4D">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151A4D">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authorisation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151A4D">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151A4D">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49361AC" w14:textId="318A6B34" w:rsidR="006A15FA" w:rsidRPr="0033668B" w:rsidRDefault="006A15FA" w:rsidP="00106697">
      <w:pPr>
        <w:jc w:val="both"/>
        <w:rPr>
          <w:rFonts w:ascii="Verdana" w:hAnsi="Verdana"/>
          <w:sz w:val="20"/>
          <w:szCs w:val="20"/>
        </w:rPr>
      </w:pPr>
      <w:r w:rsidRPr="00E36FAF">
        <w:rPr>
          <w:rFonts w:ascii="Verdana" w:hAnsi="Verdana"/>
          <w:sz w:val="20"/>
          <w:szCs w:val="20"/>
        </w:rPr>
        <w:t xml:space="preserve">Please send your completed form and </w:t>
      </w:r>
      <w:r w:rsidR="0033668B">
        <w:rPr>
          <w:rFonts w:ascii="Verdana" w:hAnsi="Verdana"/>
          <w:sz w:val="20"/>
          <w:szCs w:val="20"/>
        </w:rPr>
        <w:t>proof of identity by email to: mowens@snowsfields.southwark.sch.uk</w:t>
      </w:r>
    </w:p>
    <w:p w14:paraId="7516C75E" w14:textId="77777777" w:rsidR="006A15FA" w:rsidRPr="00E36FAF" w:rsidRDefault="006A15FA" w:rsidP="00106697">
      <w:pPr>
        <w:jc w:val="both"/>
        <w:rPr>
          <w:rFonts w:ascii="Verdana" w:hAnsi="Verdana"/>
          <w:b/>
          <w:bCs/>
          <w:color w:val="000000" w:themeColor="text1"/>
          <w:sz w:val="20"/>
          <w:szCs w:val="20"/>
          <w:u w:val="single"/>
        </w:rPr>
      </w:pPr>
    </w:p>
    <w:bookmarkEnd w:id="0"/>
    <w:p w14:paraId="7057BFF5" w14:textId="3AD0B867" w:rsidR="00CA291B" w:rsidRDefault="00CA291B" w:rsidP="00106697">
      <w:pPr>
        <w:jc w:val="both"/>
        <w:rPr>
          <w:rFonts w:ascii="Verdana" w:hAnsi="Verdana"/>
          <w:b/>
          <w:bCs/>
          <w:sz w:val="20"/>
          <w:szCs w:val="20"/>
          <w:u w:val="single"/>
        </w:rPr>
      </w:pPr>
    </w:p>
    <w:sectPr w:rsidR="00CA291B" w:rsidSect="00300435">
      <w:headerReference w:type="default" r:id="rId15"/>
      <w:footerReference w:type="default" r:id="rId16"/>
      <w:pgSz w:w="11906" w:h="16838"/>
      <w:pgMar w:top="2269"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raig Stilwell" w:date="2018-02-13T11:52:00Z" w:initials="CS">
    <w:p w14:paraId="76E1FF76" w14:textId="77777777" w:rsidR="00151A4D" w:rsidRDefault="00151A4D" w:rsidP="006A15FA">
      <w:pPr>
        <w:pStyle w:val="CommentText"/>
      </w:pPr>
      <w:r>
        <w:rPr>
          <w:rStyle w:val="CommentReference"/>
        </w:rPr>
        <w:annotationRef/>
      </w:r>
      <w:r>
        <w:t>Amend as necessary to reflect Academy/Trust throughout the document.</w:t>
      </w:r>
    </w:p>
  </w:comment>
  <w:comment w:id="3" w:author="Emily Grafikowski" w:date="2021-10-18T10:15:00Z" w:initials="E">
    <w:p w14:paraId="57124AA7" w14:textId="77777777" w:rsidR="00151A4D" w:rsidRDefault="00151A4D" w:rsidP="006A15FA">
      <w:pPr>
        <w:pStyle w:val="CommentText"/>
      </w:pPr>
      <w:r>
        <w:rPr>
          <w:rStyle w:val="CommentReference"/>
        </w:rPr>
        <w:annotationRef/>
      </w:r>
      <w:r w:rsidRPr="00F97787">
        <w:t>We strongly recommend that the School has a Data Retention Policy (including retention schedule) in place.</w:t>
      </w:r>
    </w:p>
  </w:comment>
  <w:comment w:id="4" w:author="Craig Stilwell" w:date="2018-02-14T13:04:00Z" w:initials="CS">
    <w:p w14:paraId="73C6BB03" w14:textId="77777777" w:rsidR="00151A4D" w:rsidRDefault="00151A4D" w:rsidP="006A15FA">
      <w:pPr>
        <w:pStyle w:val="CommentText"/>
      </w:pPr>
      <w:r>
        <w:rPr>
          <w:rStyle w:val="CommentReference"/>
        </w:rPr>
        <w:annotationRef/>
      </w:r>
      <w:r>
        <w:t>This is not a requirement, but you may choose to implement an Information Security Policy which details the security measures undertaken by the School.</w:t>
      </w:r>
    </w:p>
  </w:comment>
  <w:comment w:id="5" w:author="Craig Stilwell" w:date="2018-02-14T13:08:00Z" w:initials="CS">
    <w:p w14:paraId="2A0153D5" w14:textId="77777777" w:rsidR="00151A4D" w:rsidRDefault="00151A4D" w:rsidP="006A15FA">
      <w:pPr>
        <w:pStyle w:val="CommentText"/>
      </w:pPr>
      <w:r>
        <w:rPr>
          <w:rStyle w:val="CommentReference"/>
        </w:rPr>
        <w:annotationRef/>
      </w:r>
      <w:r>
        <w:t>We recommend having a Data Breach Policy in place. If you don’t have one or are in the process of implementing one, then replace “have” with “will”.</w:t>
      </w:r>
    </w:p>
  </w:comment>
  <w:comment w:id="6" w:author="Emily Grafikowski" w:date="2021-10-18T10:27:00Z" w:initials="E">
    <w:p w14:paraId="0FF9E208" w14:textId="77777777" w:rsidR="00151A4D" w:rsidRDefault="00151A4D" w:rsidP="006A15FA">
      <w:pPr>
        <w:pStyle w:val="CommentText"/>
      </w:pPr>
      <w:r>
        <w:rPr>
          <w:rStyle w:val="CommentReference"/>
        </w:rPr>
        <w:annotationRef/>
      </w:r>
      <w:r w:rsidRPr="00D93A99">
        <w:t>If you detail this information elsewhere, please detail it here.</w:t>
      </w:r>
    </w:p>
  </w:comment>
  <w:comment w:id="8" w:author="Emily Grafikowski" w:date="2021-08-24T15:12:00Z" w:initials="EG">
    <w:p w14:paraId="0061039C" w14:textId="77777777" w:rsidR="00151A4D" w:rsidRDefault="00151A4D" w:rsidP="006A15FA">
      <w:pPr>
        <w:pStyle w:val="CommentText"/>
      </w:pPr>
      <w:r>
        <w:rPr>
          <w:rStyle w:val="CommentReference"/>
        </w:rPr>
        <w:annotationRef/>
      </w:r>
      <w:r>
        <w:t>Detail here where the policies can be accessed for example, on the School website, on the School shared drive for staff etc.</w:t>
      </w:r>
    </w:p>
  </w:comment>
  <w:comment w:id="7" w:author="Craig Stilwell" w:date="2018-02-14T09:49:00Z" w:initials="CS">
    <w:p w14:paraId="24D41BB7" w14:textId="77777777" w:rsidR="00151A4D" w:rsidRDefault="00151A4D" w:rsidP="006A15FA">
      <w:pPr>
        <w:pStyle w:val="CommentText"/>
      </w:pPr>
      <w:r>
        <w:rPr>
          <w:rStyle w:val="CommentReference"/>
        </w:rPr>
        <w:annotationRef/>
      </w:r>
      <w:r>
        <w:t xml:space="preserve">We recommend that you list here any data protection related policies in place (for example, Data Retention Policy, Data Breach Policy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1FF76" w15:done="0"/>
  <w15:commentEx w15:paraId="57124AA7" w15:done="0"/>
  <w15:commentEx w15:paraId="73C6BB03" w15:done="0"/>
  <w15:commentEx w15:paraId="2A0153D5" w15:done="0"/>
  <w15:commentEx w15:paraId="0FF9E208" w15:done="0"/>
  <w15:commentEx w15:paraId="0061039C" w15:done="0"/>
  <w15:commentEx w15:paraId="24D41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78075E" w16cex:dateUtc="2018-02-13T11:52:00Z"/>
  <w16cex:commentExtensible w16cex:durableId="2578075D" w16cex:dateUtc="2021-10-18T09:15:00Z"/>
  <w16cex:commentExtensible w16cex:durableId="2578075C" w16cex:dateUtc="2018-02-14T13:04: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257EBE03" w16cex:dateUtc="2022-01-0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F76" w16cid:durableId="2578075E"/>
  <w16cid:commentId w16cid:paraId="57124AA7" w16cid:durableId="2578075D"/>
  <w16cid:commentId w16cid:paraId="73C6BB03" w16cid:durableId="2578075C"/>
  <w16cid:commentId w16cid:paraId="2A0153D5" w16cid:durableId="2443F3CF"/>
  <w16cid:commentId w16cid:paraId="0FF9E208" w16cid:durableId="2517CA90"/>
  <w16cid:commentId w16cid:paraId="0061039C" w16cid:durableId="24CF8ACA"/>
  <w16cid:commentId w16cid:paraId="24D41BB7" w16cid:durableId="2443F3D1"/>
  <w16cid:commentId w16cid:paraId="69A09B50" w16cid:durableId="257EBE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943A" w14:textId="77777777" w:rsidR="00151A4D" w:rsidRDefault="00151A4D" w:rsidP="00CA291B">
      <w:pPr>
        <w:spacing w:after="0" w:line="240" w:lineRule="auto"/>
      </w:pPr>
      <w:r>
        <w:separator/>
      </w:r>
    </w:p>
  </w:endnote>
  <w:endnote w:type="continuationSeparator" w:id="0">
    <w:p w14:paraId="19046542" w14:textId="77777777" w:rsidR="00151A4D" w:rsidRDefault="00151A4D"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24457"/>
      <w:docPartObj>
        <w:docPartGallery w:val="Page Numbers (Bottom of Page)"/>
        <w:docPartUnique/>
      </w:docPartObj>
    </w:sdtPr>
    <w:sdtEndPr>
      <w:rPr>
        <w:noProof/>
      </w:rPr>
    </w:sdtEndPr>
    <w:sdtContent>
      <w:p w14:paraId="7F4F3665" w14:textId="5D990B5D" w:rsidR="00151A4D" w:rsidRDefault="00151A4D">
        <w:pPr>
          <w:pStyle w:val="Footer"/>
          <w:jc w:val="right"/>
        </w:pPr>
        <w:r>
          <w:fldChar w:fldCharType="begin"/>
        </w:r>
        <w:r>
          <w:instrText xml:space="preserve"> PAGE   \* MERGEFORMAT </w:instrText>
        </w:r>
        <w:r>
          <w:fldChar w:fldCharType="separate"/>
        </w:r>
        <w:r w:rsidR="0033668B">
          <w:rPr>
            <w:noProof/>
          </w:rPr>
          <w:t>2</w:t>
        </w:r>
        <w:r>
          <w:rPr>
            <w:noProof/>
          </w:rPr>
          <w:fldChar w:fldCharType="end"/>
        </w:r>
      </w:p>
    </w:sdtContent>
  </w:sdt>
  <w:p w14:paraId="023CC6A7" w14:textId="77777777" w:rsidR="00151A4D" w:rsidRDefault="0015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BF50" w14:textId="77777777" w:rsidR="00151A4D" w:rsidRDefault="00151A4D" w:rsidP="00CA291B">
      <w:pPr>
        <w:spacing w:after="0" w:line="240" w:lineRule="auto"/>
      </w:pPr>
      <w:r>
        <w:separator/>
      </w:r>
    </w:p>
  </w:footnote>
  <w:footnote w:type="continuationSeparator" w:id="0">
    <w:p w14:paraId="7FD8F6D6" w14:textId="77777777" w:rsidR="00151A4D" w:rsidRDefault="00151A4D"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151A4D" w:rsidRDefault="00151A4D">
    <w:pPr>
      <w:pStyle w:val="Header"/>
    </w:pPr>
    <w:r>
      <w:rPr>
        <w:rFonts w:ascii="Verdana" w:hAnsi="Verdana"/>
        <w:noProof/>
        <w:lang w:eastAsia="en-GB"/>
      </w:rPr>
      <mc:AlternateContent>
        <mc:Choice Requires="wpg">
          <w:drawing>
            <wp:anchor distT="0" distB="0" distL="114300" distR="114300" simplePos="0" relativeHeight="251661312" behindDoc="1" locked="0" layoutInCell="1" allowOverlap="1" wp14:anchorId="119B51C2" wp14:editId="0861DEC3">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151A4D" w:rsidRPr="00F427F0" w:rsidRDefault="00151A4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151A4D" w:rsidRPr="00F427F0" w:rsidRDefault="00151A4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151A4D" w:rsidRPr="00F427F0" w:rsidRDefault="00151A4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151A4D" w:rsidRDefault="00151A4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3CA8E32E" w:rsidR="00151A4D" w:rsidRDefault="00151A4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July 25</w:t>
                              </w:r>
                            </w:p>
                            <w:p w14:paraId="13BA7281" w14:textId="77777777" w:rsidR="00151A4D" w:rsidRDefault="00151A4D" w:rsidP="00CA291B">
                              <w:pPr>
                                <w:ind w:left="20"/>
                                <w:rPr>
                                  <w:rFonts w:ascii="Verdana" w:eastAsia="Calibri" w:hAnsi="Verdana" w:cs="Calibri"/>
                                  <w:color w:val="FF3333"/>
                                  <w:sz w:val="20"/>
                                  <w:szCs w:val="20"/>
                                </w:rPr>
                              </w:pPr>
                            </w:p>
                            <w:p w14:paraId="72C77436" w14:textId="77777777" w:rsidR="00151A4D" w:rsidRPr="00F427F0" w:rsidRDefault="00151A4D" w:rsidP="00CA291B">
                              <w:pPr>
                                <w:ind w:left="20"/>
                                <w:rPr>
                                  <w:rFonts w:ascii="Verdana" w:eastAsia="Calibri" w:hAnsi="Verdana" w:cs="Calibri"/>
                                  <w:sz w:val="20"/>
                                  <w:szCs w:val="20"/>
                                </w:rPr>
                              </w:pPr>
                            </w:p>
                            <w:p w14:paraId="68C2220B" w14:textId="621E2427" w:rsidR="00151A4D" w:rsidRDefault="00151A4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33668B">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6493E559" w:rsidR="00151A4D" w:rsidRDefault="00151A4D" w:rsidP="00CA291B">
                              <w:pPr>
                                <w:spacing w:line="320" w:lineRule="exact"/>
                                <w:ind w:left="20" w:right="-48"/>
                                <w:rPr>
                                  <w:rFonts w:ascii="Verdana" w:eastAsia="Calibri" w:hAnsi="Verdana" w:cs="Calibri"/>
                                  <w:b/>
                                  <w:color w:val="FF3333"/>
                                  <w:w w:val="99"/>
                                  <w:position w:val="1"/>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p w14:paraId="18D286B7" w14:textId="5B0C5741" w:rsidR="00151A4D" w:rsidRDefault="00151A4D"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The Bridges Federation</w:t>
                              </w:r>
                            </w:p>
                            <w:p w14:paraId="3186BB01" w14:textId="77777777" w:rsidR="00151A4D" w:rsidRPr="00F427F0" w:rsidRDefault="00151A4D" w:rsidP="00CA291B">
                              <w:pPr>
                                <w:spacing w:line="320" w:lineRule="exact"/>
                                <w:ind w:left="20" w:right="-48"/>
                                <w:rPr>
                                  <w:rFonts w:ascii="Verdana" w:eastAsia="Calibri" w:hAnsi="Verdana" w:cs="Calibri"/>
                                </w:rPr>
                              </w:pP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151A4D" w:rsidRPr="00F427F0" w:rsidRDefault="00151A4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151A4D" w:rsidRPr="00F427F0" w:rsidRDefault="00151A4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151A4D" w:rsidRPr="00F427F0" w:rsidRDefault="00151A4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151A4D" w:rsidRDefault="00151A4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3CA8E32E" w:rsidR="00151A4D" w:rsidRDefault="00151A4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July 25</w:t>
                        </w:r>
                      </w:p>
                      <w:p w14:paraId="13BA7281" w14:textId="77777777" w:rsidR="00151A4D" w:rsidRDefault="00151A4D" w:rsidP="00CA291B">
                        <w:pPr>
                          <w:ind w:left="20"/>
                          <w:rPr>
                            <w:rFonts w:ascii="Verdana" w:eastAsia="Calibri" w:hAnsi="Verdana" w:cs="Calibri"/>
                            <w:color w:val="FF3333"/>
                            <w:sz w:val="20"/>
                            <w:szCs w:val="20"/>
                          </w:rPr>
                        </w:pPr>
                      </w:p>
                      <w:p w14:paraId="72C77436" w14:textId="77777777" w:rsidR="00151A4D" w:rsidRPr="00F427F0" w:rsidRDefault="00151A4D" w:rsidP="00CA291B">
                        <w:pPr>
                          <w:ind w:left="20"/>
                          <w:rPr>
                            <w:rFonts w:ascii="Verdana" w:eastAsia="Calibri" w:hAnsi="Verdana" w:cs="Calibri"/>
                            <w:sz w:val="20"/>
                            <w:szCs w:val="20"/>
                          </w:rPr>
                        </w:pPr>
                      </w:p>
                      <w:p w14:paraId="68C2220B" w14:textId="621E2427" w:rsidR="00151A4D" w:rsidRDefault="00151A4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33668B">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6493E559" w:rsidR="00151A4D" w:rsidRDefault="00151A4D" w:rsidP="00CA291B">
                        <w:pPr>
                          <w:spacing w:line="320" w:lineRule="exact"/>
                          <w:ind w:left="20" w:right="-48"/>
                          <w:rPr>
                            <w:rFonts w:ascii="Verdana" w:eastAsia="Calibri" w:hAnsi="Verdana" w:cs="Calibri"/>
                            <w:b/>
                            <w:color w:val="FF3333"/>
                            <w:w w:val="99"/>
                            <w:position w:val="1"/>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p w14:paraId="18D286B7" w14:textId="5B0C5741" w:rsidR="00151A4D" w:rsidRDefault="00151A4D"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The Bridges Federation</w:t>
                        </w:r>
                      </w:p>
                      <w:p w14:paraId="3186BB01" w14:textId="77777777" w:rsidR="00151A4D" w:rsidRPr="00F427F0" w:rsidRDefault="00151A4D" w:rsidP="00CA291B">
                        <w:pPr>
                          <w:spacing w:line="320" w:lineRule="exact"/>
                          <w:ind w:left="20" w:right="-48"/>
                          <w:rPr>
                            <w:rFonts w:ascii="Verdana" w:eastAsia="Calibri" w:hAnsi="Verdana" w:cs="Calibri"/>
                          </w:rPr>
                        </w:pPr>
                      </w:p>
                    </w:txbxContent>
                  </v:textbox>
                </v:shape>
              </v:group>
              <w10:wrap anchorx="margin"/>
            </v:group>
          </w:pict>
        </mc:Fallback>
      </mc:AlternateContent>
    </w:r>
  </w:p>
  <w:p w14:paraId="26A0C40A" w14:textId="77777777" w:rsidR="00151A4D" w:rsidRDefault="00151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A77AAF"/>
    <w:multiLevelType w:val="hybridMultilevel"/>
    <w:tmpl w:val="A7A0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8"/>
  </w:num>
  <w:num w:numId="5">
    <w:abstractNumId w:val="37"/>
  </w:num>
  <w:num w:numId="6">
    <w:abstractNumId w:val="21"/>
  </w:num>
  <w:num w:numId="7">
    <w:abstractNumId w:val="29"/>
  </w:num>
  <w:num w:numId="8">
    <w:abstractNumId w:val="5"/>
  </w:num>
  <w:num w:numId="9">
    <w:abstractNumId w:val="34"/>
  </w:num>
  <w:num w:numId="10">
    <w:abstractNumId w:val="17"/>
  </w:num>
  <w:num w:numId="11">
    <w:abstractNumId w:val="32"/>
  </w:num>
  <w:num w:numId="12">
    <w:abstractNumId w:val="23"/>
  </w:num>
  <w:num w:numId="13">
    <w:abstractNumId w:val="8"/>
  </w:num>
  <w:num w:numId="14">
    <w:abstractNumId w:val="31"/>
  </w:num>
  <w:num w:numId="15">
    <w:abstractNumId w:val="11"/>
  </w:num>
  <w:num w:numId="16">
    <w:abstractNumId w:val="18"/>
  </w:num>
  <w:num w:numId="17">
    <w:abstractNumId w:val="39"/>
  </w:num>
  <w:num w:numId="18">
    <w:abstractNumId w:val="2"/>
  </w:num>
  <w:num w:numId="19">
    <w:abstractNumId w:val="4"/>
  </w:num>
  <w:num w:numId="20">
    <w:abstractNumId w:val="13"/>
  </w:num>
  <w:num w:numId="21">
    <w:abstractNumId w:val="30"/>
  </w:num>
  <w:num w:numId="22">
    <w:abstractNumId w:val="35"/>
  </w:num>
  <w:num w:numId="23">
    <w:abstractNumId w:val="1"/>
  </w:num>
  <w:num w:numId="24">
    <w:abstractNumId w:val="38"/>
  </w:num>
  <w:num w:numId="25">
    <w:abstractNumId w:val="9"/>
  </w:num>
  <w:num w:numId="26">
    <w:abstractNumId w:val="25"/>
  </w:num>
  <w:num w:numId="27">
    <w:abstractNumId w:val="36"/>
  </w:num>
  <w:num w:numId="28">
    <w:abstractNumId w:val="20"/>
  </w:num>
  <w:num w:numId="29">
    <w:abstractNumId w:val="27"/>
  </w:num>
  <w:num w:numId="30">
    <w:abstractNumId w:val="0"/>
  </w:num>
  <w:num w:numId="31">
    <w:abstractNumId w:val="22"/>
  </w:num>
  <w:num w:numId="32">
    <w:abstractNumId w:val="24"/>
  </w:num>
  <w:num w:numId="33">
    <w:abstractNumId w:val="15"/>
  </w:num>
  <w:num w:numId="34">
    <w:abstractNumId w:val="12"/>
  </w:num>
  <w:num w:numId="35">
    <w:abstractNumId w:val="16"/>
  </w:num>
  <w:num w:numId="36">
    <w:abstractNumId w:val="41"/>
  </w:num>
  <w:num w:numId="37">
    <w:abstractNumId w:val="3"/>
  </w:num>
  <w:num w:numId="38">
    <w:abstractNumId w:val="26"/>
  </w:num>
  <w:num w:numId="39">
    <w:abstractNumId w:val="10"/>
  </w:num>
  <w:num w:numId="40">
    <w:abstractNumId w:val="40"/>
  </w:num>
  <w:num w:numId="41">
    <w:abstractNumId w:val="6"/>
  </w:num>
  <w:num w:numId="4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ig Stilwell">
    <w15:presenceInfo w15:providerId="AD" w15:userId="S-1-12-1-2093549416-1268665629-1822212797-1016130690"/>
  </w15:person>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310CD"/>
    <w:rsid w:val="00047235"/>
    <w:rsid w:val="00070C2A"/>
    <w:rsid w:val="00083D79"/>
    <w:rsid w:val="000C3ACF"/>
    <w:rsid w:val="000D0C90"/>
    <w:rsid w:val="000F3917"/>
    <w:rsid w:val="0010470D"/>
    <w:rsid w:val="00106697"/>
    <w:rsid w:val="0013047A"/>
    <w:rsid w:val="0014581B"/>
    <w:rsid w:val="00151A4D"/>
    <w:rsid w:val="00184DDC"/>
    <w:rsid w:val="00185E31"/>
    <w:rsid w:val="001A1C4A"/>
    <w:rsid w:val="001A33B8"/>
    <w:rsid w:val="001A33B9"/>
    <w:rsid w:val="001B1648"/>
    <w:rsid w:val="001B4759"/>
    <w:rsid w:val="001C1B16"/>
    <w:rsid w:val="001C7D1D"/>
    <w:rsid w:val="001D32A6"/>
    <w:rsid w:val="001E5092"/>
    <w:rsid w:val="001E70F6"/>
    <w:rsid w:val="0020106C"/>
    <w:rsid w:val="00205582"/>
    <w:rsid w:val="00210203"/>
    <w:rsid w:val="00215795"/>
    <w:rsid w:val="0028081F"/>
    <w:rsid w:val="002834F0"/>
    <w:rsid w:val="002A1FCD"/>
    <w:rsid w:val="002A2739"/>
    <w:rsid w:val="002C7FE1"/>
    <w:rsid w:val="002D01DE"/>
    <w:rsid w:val="002E49E1"/>
    <w:rsid w:val="002E6461"/>
    <w:rsid w:val="002F34BE"/>
    <w:rsid w:val="002F701F"/>
    <w:rsid w:val="00300435"/>
    <w:rsid w:val="00307E1F"/>
    <w:rsid w:val="0031520F"/>
    <w:rsid w:val="00326E02"/>
    <w:rsid w:val="00331080"/>
    <w:rsid w:val="00335A86"/>
    <w:rsid w:val="0033668B"/>
    <w:rsid w:val="00341E80"/>
    <w:rsid w:val="00365B70"/>
    <w:rsid w:val="00382C24"/>
    <w:rsid w:val="003C1A61"/>
    <w:rsid w:val="003D2821"/>
    <w:rsid w:val="003E2442"/>
    <w:rsid w:val="003E6C65"/>
    <w:rsid w:val="003F27DB"/>
    <w:rsid w:val="003F685E"/>
    <w:rsid w:val="00412BC4"/>
    <w:rsid w:val="00427C2A"/>
    <w:rsid w:val="00432584"/>
    <w:rsid w:val="004353E5"/>
    <w:rsid w:val="00464ED3"/>
    <w:rsid w:val="00471E26"/>
    <w:rsid w:val="00472AF7"/>
    <w:rsid w:val="0048569F"/>
    <w:rsid w:val="004879A1"/>
    <w:rsid w:val="0049045A"/>
    <w:rsid w:val="004965FA"/>
    <w:rsid w:val="004A11B9"/>
    <w:rsid w:val="005045B6"/>
    <w:rsid w:val="0051693B"/>
    <w:rsid w:val="00540B36"/>
    <w:rsid w:val="0054251F"/>
    <w:rsid w:val="00544768"/>
    <w:rsid w:val="005477CD"/>
    <w:rsid w:val="00551782"/>
    <w:rsid w:val="00577A69"/>
    <w:rsid w:val="005856A5"/>
    <w:rsid w:val="00590705"/>
    <w:rsid w:val="005A613C"/>
    <w:rsid w:val="005A7421"/>
    <w:rsid w:val="005C1907"/>
    <w:rsid w:val="005C5CD0"/>
    <w:rsid w:val="005C5F97"/>
    <w:rsid w:val="005C67C2"/>
    <w:rsid w:val="005F5BBC"/>
    <w:rsid w:val="005F6B35"/>
    <w:rsid w:val="006023BC"/>
    <w:rsid w:val="006433DF"/>
    <w:rsid w:val="006517A2"/>
    <w:rsid w:val="0065335D"/>
    <w:rsid w:val="0065618D"/>
    <w:rsid w:val="00656F44"/>
    <w:rsid w:val="006649AD"/>
    <w:rsid w:val="00665D32"/>
    <w:rsid w:val="006700BF"/>
    <w:rsid w:val="006747F9"/>
    <w:rsid w:val="00685BC2"/>
    <w:rsid w:val="006A15FA"/>
    <w:rsid w:val="006B5305"/>
    <w:rsid w:val="006D4E9C"/>
    <w:rsid w:val="006D5D6F"/>
    <w:rsid w:val="006F7264"/>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F1615"/>
    <w:rsid w:val="007F4508"/>
    <w:rsid w:val="007F6110"/>
    <w:rsid w:val="00801377"/>
    <w:rsid w:val="00802E9E"/>
    <w:rsid w:val="00824BD7"/>
    <w:rsid w:val="00841768"/>
    <w:rsid w:val="0084398F"/>
    <w:rsid w:val="00860B5C"/>
    <w:rsid w:val="00873EFA"/>
    <w:rsid w:val="008A2E8C"/>
    <w:rsid w:val="008D3CB3"/>
    <w:rsid w:val="008E599D"/>
    <w:rsid w:val="008E7EF2"/>
    <w:rsid w:val="008F30B1"/>
    <w:rsid w:val="00901097"/>
    <w:rsid w:val="009209AD"/>
    <w:rsid w:val="009503F6"/>
    <w:rsid w:val="0095626C"/>
    <w:rsid w:val="00962148"/>
    <w:rsid w:val="00970F10"/>
    <w:rsid w:val="00977612"/>
    <w:rsid w:val="009C3247"/>
    <w:rsid w:val="009F37AD"/>
    <w:rsid w:val="00A137D5"/>
    <w:rsid w:val="00A15962"/>
    <w:rsid w:val="00A2519F"/>
    <w:rsid w:val="00A35DA0"/>
    <w:rsid w:val="00A425CB"/>
    <w:rsid w:val="00A507FD"/>
    <w:rsid w:val="00AA5CF4"/>
    <w:rsid w:val="00AA6083"/>
    <w:rsid w:val="00AD2FE1"/>
    <w:rsid w:val="00AD739C"/>
    <w:rsid w:val="00B325EA"/>
    <w:rsid w:val="00B4060C"/>
    <w:rsid w:val="00B55F45"/>
    <w:rsid w:val="00B90F93"/>
    <w:rsid w:val="00B93067"/>
    <w:rsid w:val="00B96882"/>
    <w:rsid w:val="00BB0284"/>
    <w:rsid w:val="00BC6575"/>
    <w:rsid w:val="00BF4643"/>
    <w:rsid w:val="00BF5DB5"/>
    <w:rsid w:val="00C05C6A"/>
    <w:rsid w:val="00C06CBC"/>
    <w:rsid w:val="00C75253"/>
    <w:rsid w:val="00C857C3"/>
    <w:rsid w:val="00C93FB4"/>
    <w:rsid w:val="00C94EA1"/>
    <w:rsid w:val="00CA291B"/>
    <w:rsid w:val="00CA4507"/>
    <w:rsid w:val="00CB2949"/>
    <w:rsid w:val="00CB6AC4"/>
    <w:rsid w:val="00CD6230"/>
    <w:rsid w:val="00D0248D"/>
    <w:rsid w:val="00D21A03"/>
    <w:rsid w:val="00D25BDC"/>
    <w:rsid w:val="00D2744B"/>
    <w:rsid w:val="00D336BF"/>
    <w:rsid w:val="00D33DAF"/>
    <w:rsid w:val="00D37270"/>
    <w:rsid w:val="00D441C0"/>
    <w:rsid w:val="00D53F39"/>
    <w:rsid w:val="00D5782C"/>
    <w:rsid w:val="00D672A8"/>
    <w:rsid w:val="00D70E41"/>
    <w:rsid w:val="00D86DE5"/>
    <w:rsid w:val="00D90915"/>
    <w:rsid w:val="00D93A99"/>
    <w:rsid w:val="00D9433F"/>
    <w:rsid w:val="00DA11AB"/>
    <w:rsid w:val="00DB60BB"/>
    <w:rsid w:val="00DD6295"/>
    <w:rsid w:val="00DE12FC"/>
    <w:rsid w:val="00DE3FFE"/>
    <w:rsid w:val="00E17D59"/>
    <w:rsid w:val="00E25A96"/>
    <w:rsid w:val="00E30CD4"/>
    <w:rsid w:val="00E34A81"/>
    <w:rsid w:val="00E36FAF"/>
    <w:rsid w:val="00E46B31"/>
    <w:rsid w:val="00E5144B"/>
    <w:rsid w:val="00EA0E2B"/>
    <w:rsid w:val="00EA3D7F"/>
    <w:rsid w:val="00EB13B4"/>
    <w:rsid w:val="00EB5536"/>
    <w:rsid w:val="00EB5F21"/>
    <w:rsid w:val="00ED3116"/>
    <w:rsid w:val="00EE1EB9"/>
    <w:rsid w:val="00F051EB"/>
    <w:rsid w:val="00F34E50"/>
    <w:rsid w:val="00F52FEA"/>
    <w:rsid w:val="00F558F0"/>
    <w:rsid w:val="00F630D1"/>
    <w:rsid w:val="00F74F44"/>
    <w:rsid w:val="00F9450A"/>
    <w:rsid w:val="00F963BF"/>
    <w:rsid w:val="00F97787"/>
    <w:rsid w:val="00FB056A"/>
    <w:rsid w:val="00FB4637"/>
    <w:rsid w:val="00FC0D47"/>
    <w:rsid w:val="00FC6662"/>
    <w:rsid w:val="00FD3913"/>
    <w:rsid w:val="00FE16BC"/>
    <w:rsid w:val="00FE3767"/>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 w:type="paragraph" w:styleId="Revision">
    <w:name w:val="Revision"/>
    <w:hidden/>
    <w:uiPriority w:val="99"/>
    <w:semiHidden/>
    <w:rsid w:val="004879A1"/>
    <w:pPr>
      <w:spacing w:after="0" w:line="240" w:lineRule="auto"/>
    </w:pPr>
  </w:style>
  <w:style w:type="character" w:styleId="Hyperlink">
    <w:name w:val="Hyperlink"/>
    <w:basedOn w:val="DefaultParagraphFont"/>
    <w:uiPriority w:val="99"/>
    <w:unhideWhenUsed/>
    <w:rsid w:val="00336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bridgesfeder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7" ma:contentTypeDescription="Create a new document." ma:contentTypeScope="" ma:versionID="1fdae5c3ecf7af14ec9037cb61cca8d3">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703516ee2fb0364f83a090c3b860e83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1CB9FA3D-B601-4170-929F-AB28A3245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7BD30-683C-45F0-A158-2E9C2DB5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8255</Words>
  <Characters>43140</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2024-07-18T13:09:00Z</dcterms:created>
  <dcterms:modified xsi:type="dcterms:W3CDTF">2024-07-19T14:20:00Z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ies>
</file>